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 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Школа 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 кабинета иностранного языка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 языка А.И.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48 кв. 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Занятость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 занятия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15.20 – 17.00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с ящиками для хранения/тумбой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Стол, регулируемый по высоте и углу наклона столешницы (парта)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ученический, регулируемый по высоте,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демонстрационных учебных таблиц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Аптечка универсальная для оказания первой медицинской помощи (в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№ 822н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учебных видеофильмов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портретов иностранных писателей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учебные материалы по иностранному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словарей по иностранному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карточки по иностранному языку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персонажи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 лингафонный класс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Тележка-хранилище ноутбуков/планшетов с системой подзарядки в комплекте с ноутбуками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лабораторий)/планшетами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Программное обеспечение 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Плинтус отстает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В.Ю. 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Надорван край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 А.И. 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«Food.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Environment»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Разрисован маркером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 А.И. 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требования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электроприборам, выключателям, розеткам.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входе в класс не толкаться, не суетиться, соблюдать дисциплину и организованность.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Самовольное включение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Прежде чем приступить к уроку, необходимо вспомнить все указания учителя по безопасному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ведению занятия.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самопроизвольное отключение оборудования, появление запаха гари и других признаков)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поставьте в известность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 аварийных ситуациях выходить из класса согласно плану эвакуации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окончания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Учителя обеспечивают: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инструктажа с учащимися при использовании ТСО;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ежегодную разработку мероприятий по охране труда для включения их в планы, соглашения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 состояние учебных рабочих мест, приборов, инструментов;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 санитарное состояние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знаний и выполнение правил учащихся в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занятиями учитель проверяет готовность учебного кабинета к занятиям, проверяет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исправность электроосвещения и проветривает кабинет.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 проведение работы или занятий, сопряженных с опасностью для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к эвакуации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 о происшедшем администрации школы, при пожаре извещает службу «101»;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 от электросети аппаратуру ТСО;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чистоту в кабинете и порядок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 кабинет;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 электроосвещение, закрывает кабинет на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Обо всех недостатках, обнаруженных во время занятий, учитель сообщает администрации.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18ed2e826b43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