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Муниципальное бюджетное дошкольное образовательное учреждение «Детский сад № 1»</w:t>
      </w:r>
      <w:r>
        <w:br/>
      </w:r>
      <w:r>
        <w:rPr>
          <w:rFonts w:hAnsi="Times New Roman" w:cs="Times New Roman"/>
          <w:color w:val="000000"/>
          <w:sz w:val="24"/>
          <w:szCs w:val="24"/>
        </w:rPr>
        <w:t>(МБДОУ Детский сад № 1)</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СОГЛАСОВАНА</w:t>
            </w:r>
          </w:p>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Педагогическим советом МБДОУ Детский сад № 1</w:t>
            </w:r>
          </w:p>
          <w:p>
            <w:pPr>
              <w:spacing w:line="240" w:lineRule="auto"/>
              <w:rPr>
                <w:rFonts w:hAnsi="Times New Roman" w:cs="Times New Roman"/>
                <w:color w:val="000000"/>
                <w:sz w:val="24"/>
                <w:szCs w:val="24"/>
              </w:rPr>
            </w:pPr>
            <w:r>
              <w:rPr>
                <w:rFonts w:hAnsi="Times New Roman" w:cs="Times New Roman"/>
                <w:color w:val="000000"/>
                <w:sz w:val="24"/>
                <w:szCs w:val="24"/>
              </w:rPr>
              <w:t>(протокол от 21.08.2023 № 34)</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УТВЕРЖДЕНА</w:t>
            </w:r>
          </w:p>
          <w:p>
            <w:pPr>
              <w:spacing w:line="240" w:lineRule="auto"/>
              <w:rPr>
                <w:rFonts w:hAnsi="Times New Roman" w:cs="Times New Roman"/>
                <w:color w:val="000000"/>
                <w:sz w:val="24"/>
                <w:szCs w:val="24"/>
              </w:rPr>
            </w:pPr>
            <w:r>
              <w:rPr>
                <w:rFonts w:hAnsi="Times New Roman" w:cs="Times New Roman"/>
                <w:color w:val="000000"/>
                <w:sz w:val="24"/>
                <w:szCs w:val="24"/>
              </w:rPr>
              <w:t>приказом МБДОУ Детский сад № 1</w:t>
            </w:r>
          </w:p>
          <w:p>
            <w:pPr>
              <w:spacing w:line="240" w:lineRule="auto"/>
              <w:rPr>
                <w:rFonts w:hAnsi="Times New Roman" w:cs="Times New Roman"/>
                <w:color w:val="000000"/>
                <w:sz w:val="24"/>
                <w:szCs w:val="24"/>
              </w:rPr>
            </w:pPr>
            <w:r>
              <w:rPr>
                <w:rFonts w:hAnsi="Times New Roman" w:cs="Times New Roman"/>
                <w:color w:val="000000"/>
                <w:sz w:val="24"/>
                <w:szCs w:val="24"/>
              </w:rPr>
              <w:t>от 22.08.2023 № 254</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ОСНОВНАЯ ОБРАЗОВАТЕЛЬНАЯ ПРОГРАММА ДОШКОЛЬНОГО ОБРАЗОВАНИЯ</w:t>
      </w:r>
      <w:r>
        <w:br/>
      </w:r>
      <w:r>
        <w:rPr>
          <w:rFonts w:hAnsi="Times New Roman" w:cs="Times New Roman"/>
          <w:b/>
          <w:bCs/>
          <w:color w:val="000000"/>
          <w:sz w:val="24"/>
          <w:szCs w:val="24"/>
        </w:rPr>
        <w:t>МБДОУ ДЕТСКИЙ САД № 1</w:t>
      </w:r>
    </w:p>
    <w:p>
      <w:pPr>
        <w:spacing w:line="240" w:lineRule="auto"/>
        <w:rPr>
          <w:rFonts w:hAnsi="Times New Roman" w:cs="Times New Roman"/>
          <w:color w:val="000000"/>
          <w:sz w:val="24"/>
          <w:szCs w:val="24"/>
        </w:rPr>
      </w:pPr>
    </w:p>
    <w:p>
      <w:pPr>
        <w:spacing w:line="600" w:lineRule="atLeast"/>
        <w:rPr>
          <w:b/>
          <w:bCs/>
          <w:color w:val="252525"/>
          <w:spacing w:val="-2"/>
          <w:sz w:val="48"/>
          <w:szCs w:val="48"/>
        </w:rPr>
      </w:pPr>
      <w:r>
        <w:rPr>
          <w:b/>
          <w:bCs/>
          <w:color w:val="252525"/>
          <w:spacing w:val="-2"/>
          <w:sz w:val="48"/>
          <w:szCs w:val="48"/>
        </w:rPr>
        <w:t>1. Целевой раздел</w:t>
      </w:r>
    </w:p>
    <w:p>
      <w:pPr>
        <w:spacing w:line="600" w:lineRule="atLeast"/>
        <w:rPr>
          <w:b/>
          <w:bCs/>
          <w:color w:val="252525"/>
          <w:spacing w:val="-2"/>
          <w:sz w:val="42"/>
          <w:szCs w:val="42"/>
        </w:rPr>
      </w:pPr>
      <w:r>
        <w:rPr>
          <w:b/>
          <w:bCs/>
          <w:color w:val="252525"/>
          <w:spacing w:val="-2"/>
          <w:sz w:val="42"/>
          <w:szCs w:val="42"/>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Основная образовательная программа дошкольного образования </w:t>
      </w:r>
      <w:r>
        <w:rPr>
          <w:rFonts w:hAnsi="Times New Roman" w:cs="Times New Roman"/>
          <w:color w:val="000000"/>
          <w:sz w:val="24"/>
          <w:szCs w:val="24"/>
        </w:rPr>
        <w:t>МБДОУ Детский сад № 1</w:t>
      </w:r>
      <w:r>
        <w:rPr>
          <w:rFonts w:hAnsi="Times New Roman" w:cs="Times New Roman"/>
          <w:color w:val="000000"/>
          <w:sz w:val="24"/>
          <w:szCs w:val="24"/>
        </w:rPr>
        <w:t xml:space="preserve"> (далее – ООП ДО) состоит из обязательной части и части, формируемой участниками образовательных отношений. Обе части являются взаимодополняющими и необходимыми.</w:t>
      </w:r>
    </w:p>
    <w:p>
      <w:pPr>
        <w:spacing w:line="240" w:lineRule="auto"/>
        <w:rPr>
          <w:rFonts w:hAnsi="Times New Roman" w:cs="Times New Roman"/>
          <w:color w:val="000000"/>
          <w:sz w:val="24"/>
          <w:szCs w:val="24"/>
        </w:rPr>
      </w:pPr>
      <w:r>
        <w:rPr>
          <w:rFonts w:hAnsi="Times New Roman" w:cs="Times New Roman"/>
          <w:color w:val="000000"/>
          <w:sz w:val="24"/>
          <w:szCs w:val="24"/>
        </w:rPr>
        <w:t>Объем обязательной части ООП ДО соответствует федеральной образовательной программе дошкольного образования, утвержденной приказом Минпросвещения России от 25.11.2022 № 1028, (далее – ФОП ДО) и составляет не менее 60% от общего объема ООП ДО. Объем части, формируемой участниками образовательных отношений, – не более 40%.</w:t>
      </w:r>
    </w:p>
    <w:p>
      <w:pPr>
        <w:spacing w:line="240" w:lineRule="auto"/>
        <w:rPr>
          <w:rFonts w:hAnsi="Times New Roman" w:cs="Times New Roman"/>
          <w:color w:val="000000"/>
          <w:sz w:val="24"/>
          <w:szCs w:val="24"/>
        </w:rPr>
      </w:pPr>
      <w:r>
        <w:rPr>
          <w:rFonts w:hAnsi="Times New Roman" w:cs="Times New Roman"/>
          <w:color w:val="000000"/>
          <w:sz w:val="24"/>
          <w:szCs w:val="24"/>
        </w:rPr>
        <w:t>Пояснительная записка, описывающая обязательную часть ООП ДО, приведена в ФОП ДО.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Часть ООП ДО, формируемая участниками образовательных отношений, направлена на развитие детей в одной или нескольких образовательных областях, видах деятельности и/или культурных практиках. </w:t>
      </w:r>
      <w:r>
        <w:rPr>
          <w:rFonts w:hAnsi="Times New Roman" w:cs="Times New Roman"/>
          <w:color w:val="000000"/>
          <w:sz w:val="24"/>
          <w:szCs w:val="24"/>
        </w:rPr>
        <w:t>Эта часть в том числе предусматривает включение воспитанников в процесс ознакомления с региональными особенностями города Энска. Основной целью работы является формирование целостных представлений о городе, в котором живут дети, через решение следующих задач:</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приобщение к истории возникновения родного города (улицы, парки, скверы);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знакомство со знаменитыми людьми города;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представлений о достопримечательностях родного города и района, его символах;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воспитание любви к родному дому, семье, уважения к родителям и их труду;</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и развитие познавательного интереса к народному творчеству и миру ремесел в родном городе, районе;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представлений о животном и растительном мире города, о Красной книге;</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ознакомление с районом где расположен детский сад, его историей и достопримечательностями.</w:t>
      </w:r>
    </w:p>
    <w:p>
      <w:pPr>
        <w:spacing w:line="240" w:lineRule="auto"/>
        <w:rPr>
          <w:rFonts w:hAnsi="Times New Roman" w:cs="Times New Roman"/>
          <w:color w:val="000000"/>
          <w:sz w:val="24"/>
          <w:szCs w:val="24"/>
        </w:rPr>
      </w:pPr>
      <w:r>
        <w:rPr>
          <w:rFonts w:hAnsi="Times New Roman" w:cs="Times New Roman"/>
          <w:color w:val="000000"/>
          <w:sz w:val="24"/>
          <w:szCs w:val="24"/>
        </w:rPr>
        <w:t>Часть ООП ДО, формируемая участниками образовательных отношений, учитывает современную социокультурную ситуацию развития ребенка: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открытость окружающего мира и доступность его познания для ребенка, больше источников информации (телевидение, интернет, большое количество игр и игрушек).</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культурная неустойчивость окружающего мира, смешение культур в совокупности с многоязычностью, противоречивость предлагаемых разными культурами образцов поведения и образцов отношения к окружающему миру;</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сложность и быстрая изменяемость окружающей среды с технологической точки зрения, формирование уже на этапе дошкольного детства универсальных, комплексных качеств личности ребенка;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понимание ребенком важности и неважности (второстепенности) информации, отбор содержания дошкольного образования, усиление роли взрослого в защите ребенка от негативного воздействия излишних источников познания;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как физическое, так и психическое.</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роль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 (далее – ОВЗ).</w:t>
      </w:r>
    </w:p>
    <w:p>
      <w:pPr>
        <w:spacing w:line="600" w:lineRule="atLeast"/>
        <w:rPr>
          <w:b/>
          <w:bCs/>
          <w:color w:val="252525"/>
          <w:spacing w:val="-2"/>
          <w:sz w:val="42"/>
          <w:szCs w:val="42"/>
        </w:rPr>
      </w:pPr>
      <w:r>
        <w:rPr>
          <w:b/>
          <w:bCs/>
          <w:color w:val="252525"/>
          <w:spacing w:val="-2"/>
          <w:sz w:val="42"/>
          <w:szCs w:val="42"/>
        </w:rPr>
        <w:t>Планируемые результаты освоения ООП ДО</w:t>
      </w:r>
    </w:p>
    <w:p>
      <w:pPr>
        <w:spacing w:line="240" w:lineRule="auto"/>
        <w:rPr>
          <w:rFonts w:hAnsi="Times New Roman" w:cs="Times New Roman"/>
          <w:color w:val="000000"/>
          <w:sz w:val="24"/>
          <w:szCs w:val="24"/>
        </w:rPr>
      </w:pPr>
      <w:r>
        <w:rPr>
          <w:rFonts w:hAnsi="Times New Roman" w:cs="Times New Roman"/>
          <w:color w:val="000000"/>
          <w:sz w:val="24"/>
          <w:szCs w:val="24"/>
        </w:rPr>
        <w:t>Планируемые результаты освоения обязательной части ООП ДО приведены в ФОП ДО.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Планируемые результаты освоения части ООП ДО, формируемой участниками образовательных отношений, </w:t>
      </w:r>
      <w:r>
        <w:rPr>
          <w:rFonts w:hAnsi="Times New Roman" w:cs="Times New Roman"/>
          <w:color w:val="000000"/>
          <w:sz w:val="24"/>
          <w:szCs w:val="24"/>
        </w:rPr>
        <w:t>представлены в виде целевых долгосрочных ориентиров в каждой парциальной образовательной программе. Также к каждой парциальной образовательной программе прилагается карта наблюдения развития детей с критериями отслеживания динамики развития ребенка.</w:t>
      </w:r>
    </w:p>
    <w:p>
      <w:pPr>
        <w:spacing w:line="240" w:lineRule="auto"/>
        <w:rPr>
          <w:rFonts w:hAnsi="Times New Roman" w:cs="Times New Roman"/>
          <w:color w:val="000000"/>
          <w:sz w:val="24"/>
          <w:szCs w:val="24"/>
        </w:rPr>
      </w:pPr>
      <w:r>
        <w:rPr>
          <w:rFonts w:hAnsi="Times New Roman" w:cs="Times New Roman"/>
          <w:color w:val="000000"/>
          <w:sz w:val="24"/>
          <w:szCs w:val="24"/>
        </w:rPr>
        <w:t>За период реализации части ООП ДО, формируемой участниками образовательных отношений, создаются портфолио на каждого воспитанника, где фиксируются его достижения в ходе образовательной деятельности.</w:t>
      </w:r>
    </w:p>
    <w:p>
      <w:pPr>
        <w:spacing w:line="600" w:lineRule="atLeast"/>
        <w:rPr>
          <w:b/>
          <w:bCs/>
          <w:color w:val="252525"/>
          <w:spacing w:val="-2"/>
          <w:sz w:val="48"/>
          <w:szCs w:val="48"/>
        </w:rPr>
      </w:pPr>
      <w:r>
        <w:rPr>
          <w:b/>
          <w:bCs/>
          <w:color w:val="252525"/>
          <w:spacing w:val="-2"/>
          <w:sz w:val="48"/>
          <w:szCs w:val="48"/>
        </w:rPr>
        <w:t>2. Содержательный раздел</w:t>
      </w:r>
    </w:p>
    <w:p>
      <w:pPr>
        <w:spacing w:line="240" w:lineRule="auto"/>
        <w:rPr>
          <w:rFonts w:hAnsi="Times New Roman" w:cs="Times New Roman"/>
          <w:color w:val="000000"/>
          <w:sz w:val="24"/>
          <w:szCs w:val="24"/>
        </w:rPr>
      </w:pPr>
      <w:r>
        <w:rPr>
          <w:rFonts w:hAnsi="Times New Roman" w:cs="Times New Roman"/>
          <w:color w:val="000000"/>
          <w:sz w:val="24"/>
          <w:szCs w:val="24"/>
        </w:rPr>
        <w:t>Содержание обязательной части ООП ДО, за исключением рабочей программы воспитания и коррекционной работы с детьми с ОВЗ, приведено в ФОП ДО.</w:t>
      </w:r>
    </w:p>
    <w:p>
      <w:pPr>
        <w:spacing w:line="600" w:lineRule="atLeast"/>
        <w:rPr>
          <w:b/>
          <w:bCs/>
          <w:color w:val="252525"/>
          <w:spacing w:val="-2"/>
          <w:sz w:val="42"/>
          <w:szCs w:val="42"/>
        </w:rPr>
      </w:pPr>
      <w:r>
        <w:rPr>
          <w:b/>
          <w:bCs/>
          <w:color w:val="252525"/>
          <w:spacing w:val="-2"/>
          <w:sz w:val="42"/>
          <w:szCs w:val="42"/>
        </w:rPr>
        <w:t>Рабочая программа воспитания</w:t>
      </w:r>
    </w:p>
    <w:p>
      <w:pPr>
        <w:spacing w:line="240" w:lineRule="auto"/>
        <w:rPr>
          <w:rFonts w:hAnsi="Times New Roman" w:cs="Times New Roman"/>
          <w:color w:val="000000"/>
          <w:sz w:val="24"/>
          <w:szCs w:val="24"/>
        </w:rPr>
      </w:pPr>
      <w:r>
        <w:rPr>
          <w:rFonts w:hAnsi="Times New Roman" w:cs="Times New Roman"/>
          <w:b/>
          <w:bCs/>
          <w:color w:val="000000"/>
          <w:sz w:val="24"/>
          <w:szCs w:val="24"/>
        </w:rPr>
        <w:t>Целевой раздел рабочей программы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Цели и задачи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Общая цель воспитания в </w:t>
      </w:r>
      <w:r>
        <w:rPr>
          <w:rFonts w:hAnsi="Times New Roman" w:cs="Times New Roman"/>
          <w:color w:val="000000"/>
          <w:sz w:val="24"/>
          <w:szCs w:val="24"/>
        </w:rPr>
        <w:t>МБДОУ Детский сад № 1</w:t>
      </w:r>
      <w:r>
        <w:rPr>
          <w:rFonts w:hAnsi="Times New Roman" w:cs="Times New Roman"/>
          <w:color w:val="000000"/>
          <w:sz w:val="24"/>
          <w:szCs w:val="24"/>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pPr>
        <w:spacing w:line="240" w:lineRule="auto"/>
        <w:rPr>
          <w:rFonts w:hAnsi="Times New Roman" w:cs="Times New Roman"/>
          <w:color w:val="000000"/>
          <w:sz w:val="24"/>
          <w:szCs w:val="24"/>
        </w:rPr>
      </w:pPr>
      <w:r>
        <w:rPr>
          <w:rFonts w:hAnsi="Times New Roman" w:cs="Times New Roman"/>
          <w:color w:val="000000"/>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pPr>
        <w:spacing w:line="240" w:lineRule="auto"/>
        <w:rPr>
          <w:rFonts w:hAnsi="Times New Roman" w:cs="Times New Roman"/>
          <w:color w:val="000000"/>
          <w:sz w:val="24"/>
          <w:szCs w:val="24"/>
        </w:rPr>
      </w:pPr>
      <w:r>
        <w:rPr>
          <w:rFonts w:hAnsi="Times New Roman" w:cs="Times New Roman"/>
          <w:color w:val="000000"/>
          <w:sz w:val="24"/>
          <w:szCs w:val="24"/>
        </w:rPr>
        <w:t>2) формирование ценностного отношения к окружающему миру (природному и социокультурному), другим людям, самому себе;</w:t>
      </w:r>
    </w:p>
    <w:p>
      <w:pPr>
        <w:spacing w:line="240" w:lineRule="auto"/>
        <w:rPr>
          <w:rFonts w:hAnsi="Times New Roman" w:cs="Times New Roman"/>
          <w:color w:val="000000"/>
          <w:sz w:val="24"/>
          <w:szCs w:val="24"/>
        </w:rPr>
      </w:pPr>
      <w:r>
        <w:rPr>
          <w:rFonts w:hAnsi="Times New Roman" w:cs="Times New Roman"/>
          <w:color w:val="000000"/>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Общие задачи воспитания в </w:t>
      </w:r>
      <w:r>
        <w:rPr>
          <w:rFonts w:hAnsi="Times New Roman" w:cs="Times New Roman"/>
          <w:color w:val="000000"/>
          <w:sz w:val="24"/>
          <w:szCs w:val="24"/>
        </w:rPr>
        <w:t>МБДОУ Детский сад № 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 содействовать развитию личности, основанному на принятых в обществе представлениях о добре и зле, должном и недопустимом;</w:t>
      </w:r>
    </w:p>
    <w:p>
      <w:pPr>
        <w:spacing w:line="240" w:lineRule="auto"/>
        <w:rPr>
          <w:rFonts w:hAnsi="Times New Roman" w:cs="Times New Roman"/>
          <w:color w:val="000000"/>
          <w:sz w:val="24"/>
          <w:szCs w:val="24"/>
        </w:rPr>
      </w:pPr>
      <w:r>
        <w:rPr>
          <w:rFonts w:hAnsi="Times New Roman" w:cs="Times New Roman"/>
          <w:color w:val="000000"/>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pPr>
        <w:spacing w:line="240" w:lineRule="auto"/>
        <w:rPr>
          <w:rFonts w:hAnsi="Times New Roman" w:cs="Times New Roman"/>
          <w:color w:val="000000"/>
          <w:sz w:val="24"/>
          <w:szCs w:val="24"/>
        </w:rPr>
      </w:pPr>
      <w:r>
        <w:rPr>
          <w:rFonts w:hAnsi="Times New Roman" w:cs="Times New Roman"/>
          <w:color w:val="000000"/>
          <w:sz w:val="24"/>
          <w:szCs w:val="24"/>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pPr>
        <w:spacing w:line="240" w:lineRule="auto"/>
        <w:rPr>
          <w:rFonts w:hAnsi="Times New Roman" w:cs="Times New Roman"/>
          <w:color w:val="000000"/>
          <w:sz w:val="24"/>
          <w:szCs w:val="24"/>
        </w:rPr>
      </w:pPr>
      <w:r>
        <w:rPr>
          <w:rFonts w:hAnsi="Times New Roman" w:cs="Times New Roman"/>
          <w:color w:val="000000"/>
          <w:sz w:val="24"/>
          <w:szCs w:val="24"/>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pPr>
        <w:spacing w:line="240" w:lineRule="auto"/>
        <w:rPr>
          <w:rFonts w:hAnsi="Times New Roman" w:cs="Times New Roman"/>
          <w:color w:val="000000"/>
          <w:sz w:val="24"/>
          <w:szCs w:val="24"/>
        </w:rPr>
      </w:pPr>
      <w:r>
        <w:rPr>
          <w:rFonts w:hAnsi="Times New Roman" w:cs="Times New Roman"/>
          <w:color w:val="000000"/>
          <w:sz w:val="24"/>
          <w:szCs w:val="24"/>
        </w:rPr>
        <w:t>Направления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1. Патриотическое направление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pPr>
        <w:spacing w:line="240" w:lineRule="auto"/>
        <w:rPr>
          <w:rFonts w:hAnsi="Times New Roman" w:cs="Times New Roman"/>
          <w:color w:val="000000"/>
          <w:sz w:val="24"/>
          <w:szCs w:val="24"/>
        </w:rPr>
      </w:pPr>
      <w:r>
        <w:rPr>
          <w:rFonts w:hAnsi="Times New Roman" w:cs="Times New Roman"/>
          <w:color w:val="000000"/>
          <w:sz w:val="24"/>
          <w:szCs w:val="24"/>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pPr>
        <w:spacing w:line="240" w:lineRule="auto"/>
        <w:rPr>
          <w:rFonts w:hAnsi="Times New Roman" w:cs="Times New Roman"/>
          <w:color w:val="000000"/>
          <w:sz w:val="24"/>
          <w:szCs w:val="24"/>
        </w:rPr>
      </w:pPr>
      <w:r>
        <w:rPr>
          <w:rFonts w:hAnsi="Times New Roman" w:cs="Times New Roman"/>
          <w:color w:val="000000"/>
          <w:sz w:val="24"/>
          <w:szCs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pPr>
        <w:spacing w:line="240" w:lineRule="auto"/>
        <w:rPr>
          <w:rFonts w:hAnsi="Times New Roman" w:cs="Times New Roman"/>
          <w:color w:val="000000"/>
          <w:sz w:val="24"/>
          <w:szCs w:val="24"/>
        </w:rPr>
      </w:pPr>
      <w:r>
        <w:rPr>
          <w:rFonts w:hAnsi="Times New Roman" w:cs="Times New Roman"/>
          <w:color w:val="000000"/>
          <w:sz w:val="24"/>
          <w:szCs w:val="24"/>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pPr>
        <w:spacing w:line="240" w:lineRule="auto"/>
        <w:rPr>
          <w:rFonts w:hAnsi="Times New Roman" w:cs="Times New Roman"/>
          <w:color w:val="000000"/>
          <w:sz w:val="24"/>
          <w:szCs w:val="24"/>
        </w:rPr>
      </w:pPr>
      <w:r>
        <w:rPr>
          <w:rFonts w:hAnsi="Times New Roman" w:cs="Times New Roman"/>
          <w:color w:val="000000"/>
          <w:sz w:val="24"/>
          <w:szCs w:val="24"/>
        </w:rPr>
        <w:t>2. Духовно–нравственное направление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pPr>
        <w:spacing w:line="240" w:lineRule="auto"/>
        <w:rPr>
          <w:rFonts w:hAnsi="Times New Roman" w:cs="Times New Roman"/>
          <w:color w:val="000000"/>
          <w:sz w:val="24"/>
          <w:szCs w:val="24"/>
        </w:rPr>
      </w:pPr>
      <w:r>
        <w:rPr>
          <w:rFonts w:hAnsi="Times New Roman" w:cs="Times New Roman"/>
          <w:color w:val="000000"/>
          <w:sz w:val="24"/>
          <w:szCs w:val="24"/>
        </w:rPr>
        <w:t>2) Ценности – жизнь, милосердие, добро лежат в основе духовно–нравственного направления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pPr>
        <w:spacing w:line="240" w:lineRule="auto"/>
        <w:rPr>
          <w:rFonts w:hAnsi="Times New Roman" w:cs="Times New Roman"/>
          <w:color w:val="000000"/>
          <w:sz w:val="24"/>
          <w:szCs w:val="24"/>
        </w:rPr>
      </w:pPr>
      <w:r>
        <w:rPr>
          <w:rFonts w:hAnsi="Times New Roman" w:cs="Times New Roman"/>
          <w:color w:val="000000"/>
          <w:sz w:val="24"/>
          <w:szCs w:val="24"/>
        </w:rPr>
        <w:t>3. Социальное направление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pPr>
        <w:spacing w:line="240" w:lineRule="auto"/>
        <w:rPr>
          <w:rFonts w:hAnsi="Times New Roman" w:cs="Times New Roman"/>
          <w:color w:val="000000"/>
          <w:sz w:val="24"/>
          <w:szCs w:val="24"/>
        </w:rPr>
      </w:pPr>
      <w:r>
        <w:rPr>
          <w:rFonts w:hAnsi="Times New Roman" w:cs="Times New Roman"/>
          <w:color w:val="000000"/>
          <w:sz w:val="24"/>
          <w:szCs w:val="24"/>
        </w:rPr>
        <w:t>2) Ценности – семья, дружба, человек и сотрудничество лежат в основе социального направления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pPr>
        <w:spacing w:line="240" w:lineRule="auto"/>
        <w:rPr>
          <w:rFonts w:hAnsi="Times New Roman" w:cs="Times New Roman"/>
          <w:color w:val="000000"/>
          <w:sz w:val="24"/>
          <w:szCs w:val="24"/>
        </w:rPr>
      </w:pPr>
      <w:r>
        <w:rPr>
          <w:rFonts w:hAnsi="Times New Roman" w:cs="Times New Roman"/>
          <w:color w:val="000000"/>
          <w:sz w:val="24"/>
          <w:szCs w:val="24"/>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pPr>
        <w:spacing w:line="240" w:lineRule="auto"/>
        <w:rPr>
          <w:rFonts w:hAnsi="Times New Roman" w:cs="Times New Roman"/>
          <w:color w:val="000000"/>
          <w:sz w:val="24"/>
          <w:szCs w:val="24"/>
        </w:rPr>
      </w:pPr>
      <w:r>
        <w:rPr>
          <w:rFonts w:hAnsi="Times New Roman" w:cs="Times New Roman"/>
          <w:color w:val="000000"/>
          <w:sz w:val="24"/>
          <w:szCs w:val="24"/>
        </w:rPr>
        <w:t>4. Познавательное направление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1) Цель познавательного направления воспитания – формирование ценности познания.</w:t>
      </w:r>
    </w:p>
    <w:p>
      <w:pPr>
        <w:spacing w:line="240" w:lineRule="auto"/>
        <w:rPr>
          <w:rFonts w:hAnsi="Times New Roman" w:cs="Times New Roman"/>
          <w:color w:val="000000"/>
          <w:sz w:val="24"/>
          <w:szCs w:val="24"/>
        </w:rPr>
      </w:pPr>
      <w:r>
        <w:rPr>
          <w:rFonts w:hAnsi="Times New Roman" w:cs="Times New Roman"/>
          <w:color w:val="000000"/>
          <w:sz w:val="24"/>
          <w:szCs w:val="24"/>
        </w:rPr>
        <w:t>2) Ценность – познание лежит в основе познавательного направления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pPr>
        <w:spacing w:line="240" w:lineRule="auto"/>
        <w:rPr>
          <w:rFonts w:hAnsi="Times New Roman" w:cs="Times New Roman"/>
          <w:color w:val="000000"/>
          <w:sz w:val="24"/>
          <w:szCs w:val="24"/>
        </w:rPr>
      </w:pPr>
      <w:r>
        <w:rPr>
          <w:rFonts w:hAnsi="Times New Roman" w:cs="Times New Roman"/>
          <w:color w:val="000000"/>
          <w:sz w:val="24"/>
          <w:szCs w:val="24"/>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pPr>
        <w:spacing w:line="240" w:lineRule="auto"/>
        <w:rPr>
          <w:rFonts w:hAnsi="Times New Roman" w:cs="Times New Roman"/>
          <w:color w:val="000000"/>
          <w:sz w:val="24"/>
          <w:szCs w:val="24"/>
        </w:rPr>
      </w:pPr>
      <w:r>
        <w:rPr>
          <w:rFonts w:hAnsi="Times New Roman" w:cs="Times New Roman"/>
          <w:color w:val="000000"/>
          <w:sz w:val="24"/>
          <w:szCs w:val="24"/>
        </w:rPr>
        <w:t>5. Физическое и оздоровительное направление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2) Ценности – жизнь и здоровье лежат в основе физического и оздоровительного направления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spacing w:line="240" w:lineRule="auto"/>
        <w:rPr>
          <w:rFonts w:hAnsi="Times New Roman" w:cs="Times New Roman"/>
          <w:color w:val="000000"/>
          <w:sz w:val="24"/>
          <w:szCs w:val="24"/>
        </w:rPr>
      </w:pPr>
      <w:r>
        <w:rPr>
          <w:rFonts w:hAnsi="Times New Roman" w:cs="Times New Roman"/>
          <w:color w:val="000000"/>
          <w:sz w:val="24"/>
          <w:szCs w:val="24"/>
        </w:rPr>
        <w:t>6. Трудовое направление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1) Цель трудового воспитания – формирование ценностного отношения детей к труду, трудолюбию и приобщение ребенка к труду.</w:t>
      </w:r>
    </w:p>
    <w:p>
      <w:pPr>
        <w:spacing w:line="240" w:lineRule="auto"/>
        <w:rPr>
          <w:rFonts w:hAnsi="Times New Roman" w:cs="Times New Roman"/>
          <w:color w:val="000000"/>
          <w:sz w:val="24"/>
          <w:szCs w:val="24"/>
        </w:rPr>
      </w:pPr>
      <w:r>
        <w:rPr>
          <w:rFonts w:hAnsi="Times New Roman" w:cs="Times New Roman"/>
          <w:color w:val="000000"/>
          <w:sz w:val="24"/>
          <w:szCs w:val="24"/>
        </w:rPr>
        <w:t>2) Ценность – труд лежит в основе трудового направления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pPr>
        <w:spacing w:line="240" w:lineRule="auto"/>
        <w:rPr>
          <w:rFonts w:hAnsi="Times New Roman" w:cs="Times New Roman"/>
          <w:color w:val="000000"/>
          <w:sz w:val="24"/>
          <w:szCs w:val="24"/>
        </w:rPr>
      </w:pPr>
      <w:r>
        <w:rPr>
          <w:rFonts w:hAnsi="Times New Roman" w:cs="Times New Roman"/>
          <w:color w:val="000000"/>
          <w:sz w:val="24"/>
          <w:szCs w:val="24"/>
        </w:rPr>
        <w:t>7. Эстетическое направление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1) Цель эстетического направления воспитания – способствовать становлению у ребенка ценностного отношения к красоте.</w:t>
      </w:r>
    </w:p>
    <w:p>
      <w:pPr>
        <w:spacing w:line="240" w:lineRule="auto"/>
        <w:rPr>
          <w:rFonts w:hAnsi="Times New Roman" w:cs="Times New Roman"/>
          <w:color w:val="000000"/>
          <w:sz w:val="24"/>
          <w:szCs w:val="24"/>
        </w:rPr>
      </w:pPr>
      <w:r>
        <w:rPr>
          <w:rFonts w:hAnsi="Times New Roman" w:cs="Times New Roman"/>
          <w:color w:val="000000"/>
          <w:sz w:val="24"/>
          <w:szCs w:val="24"/>
        </w:rPr>
        <w:t>2) Ценности – культура, красота, лежат в основе эстетического направления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pPr>
        <w:spacing w:line="240" w:lineRule="auto"/>
        <w:rPr>
          <w:rFonts w:hAnsi="Times New Roman" w:cs="Times New Roman"/>
          <w:color w:val="000000"/>
          <w:sz w:val="24"/>
          <w:szCs w:val="24"/>
        </w:rPr>
      </w:pPr>
      <w:r>
        <w:rPr>
          <w:rFonts w:hAnsi="Times New Roman" w:cs="Times New Roman"/>
          <w:color w:val="000000"/>
          <w:sz w:val="24"/>
          <w:szCs w:val="24"/>
        </w:rPr>
        <w:t>Целевые ориентиры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pPr>
        <w:spacing w:line="240" w:lineRule="auto"/>
        <w:rPr>
          <w:rFonts w:hAnsi="Times New Roman" w:cs="Times New Roman"/>
          <w:color w:val="000000"/>
          <w:sz w:val="24"/>
          <w:szCs w:val="24"/>
        </w:rPr>
      </w:pPr>
      <w:r>
        <w:rPr>
          <w:rFonts w:hAnsi="Times New Roman" w:cs="Times New Roman"/>
          <w:color w:val="000000"/>
          <w:sz w:val="24"/>
          <w:szCs w:val="24"/>
        </w:rPr>
        <w:t>2) В соответствии с ФГОС дошкольного образования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pPr>
        <w:spacing w:line="240" w:lineRule="auto"/>
        <w:rPr>
          <w:rFonts w:hAnsi="Times New Roman" w:cs="Times New Roman"/>
          <w:color w:val="000000"/>
          <w:sz w:val="24"/>
          <w:szCs w:val="24"/>
        </w:rPr>
      </w:pPr>
      <w:r>
        <w:rPr>
          <w:rFonts w:hAnsi="Times New Roman" w:cs="Times New Roman"/>
          <w:color w:val="000000"/>
          <w:sz w:val="24"/>
          <w:szCs w:val="24"/>
        </w:rPr>
        <w:t>Целевые ориентиры воспитания детей раннего возраста (к трем годам).</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Направление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Ценности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Целевые ориентиры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Патриотическое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Родина, природа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Проявляющий привязанность к близким людям, бережное отношение к живому</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Духовно-нравственное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Жизнь, милосердие, добро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Способный понять и принять, что такое «хорошо» и «плохо».</w:t>
            </w:r>
            <w:r>
              <w:br/>
            </w:r>
            <w:r>
              <w:rPr>
                <w:rFonts w:hAnsi="Times New Roman" w:cs="Times New Roman"/>
                <w:color w:val="000000"/>
                <w:sz w:val="24"/>
                <w:szCs w:val="24"/>
              </w:rPr>
              <w:t>Проявляющий сочувствие, доброту.</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Социальное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Человек, семья, дружба, сотрудничество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Испытывающий чувство удовольствия в случае одобрения и чувство огорчения в случае неодобрения со стороны взрослых.</w:t>
            </w:r>
            <w:r>
              <w:br/>
            </w:r>
            <w:r>
              <w:rPr>
                <w:rFonts w:hAnsi="Times New Roman" w:cs="Times New Roman"/>
                <w:color w:val="000000"/>
                <w:sz w:val="24"/>
                <w:szCs w:val="24"/>
              </w:rPr>
              <w:t>Проявляющий интерес к другим детям и способный бесконфликтно играть рядом с ними.</w:t>
            </w:r>
            <w:r>
              <w:br/>
            </w:r>
            <w:r>
              <w:rPr>
                <w:rFonts w:hAnsi="Times New Roman" w:cs="Times New Roman"/>
                <w:color w:val="000000"/>
                <w:sz w:val="24"/>
                <w:szCs w:val="24"/>
              </w:rPr>
              <w:t>Проявляющий позицию «Я сам!».</w:t>
            </w:r>
            <w:r>
              <w:br/>
            </w:r>
            <w:r>
              <w:rPr>
                <w:rFonts w:hAnsi="Times New Roman" w:cs="Times New Roman"/>
                <w:color w:val="000000"/>
                <w:sz w:val="24"/>
                <w:szCs w:val="24"/>
              </w:rPr>
              <w:t>Способный к самостоятельным (свободным) активным действиям в общении.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Познавательное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Познание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Проявляющий интерес к окружающему миру. Любознательный, активный в поведении и деятельности.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Физическое и оздоровительное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Здоровье, жизнь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r>
              <w:br/>
            </w:r>
            <w:r>
              <w:rPr>
                <w:rFonts w:hAnsi="Times New Roman" w:cs="Times New Roman"/>
                <w:color w:val="000000"/>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Трудовое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Труд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Поддерживающий элементарный порядок в окружающей обстановке.</w:t>
            </w:r>
            <w:r>
              <w:br/>
            </w:r>
            <w:r>
              <w:rPr>
                <w:rFonts w:hAnsi="Times New Roman" w:cs="Times New Roman"/>
                <w:color w:val="000000"/>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Эстетическое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Культура и красота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Целевые ориентиры воспитания детей на этапе завершения освоения ООП ДО.</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Направления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Ценности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Целевые ориентиры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Патриотическое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Родина, природа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Духовно–нравственное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Жизнь, милосердие, добро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r>
              <w:br/>
            </w:r>
            <w:r>
              <w:rPr>
                <w:rFonts w:hAnsi="Times New Roman" w:cs="Times New Roman"/>
                <w:color w:val="000000"/>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Социальное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Человек, семья, дружба, сотрудничество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Проявляющий ответственность за свои действия и поведение; принимающий и уважающий различия между людьми.</w:t>
            </w:r>
            <w:r>
              <w:br/>
            </w:r>
            <w:r>
              <w:rPr>
                <w:rFonts w:hAnsi="Times New Roman" w:cs="Times New Roman"/>
                <w:color w:val="000000"/>
                <w:sz w:val="24"/>
                <w:szCs w:val="24"/>
              </w:rPr>
              <w:t>Владеющий основами речевой культуры.</w:t>
            </w:r>
            <w:r>
              <w:br/>
            </w:r>
            <w:r>
              <w:rPr>
                <w:rFonts w:hAnsi="Times New Roman" w:cs="Times New Roman"/>
                <w:color w:val="000000"/>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Познавательное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Познание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Любознательный, наблюдательный, испытывающий потребность в самовыражении, в том числе творческом.</w:t>
            </w:r>
            <w:r>
              <w:br/>
            </w:r>
            <w:r>
              <w:rPr>
                <w:rFonts w:hAnsi="Times New Roman" w:cs="Times New Roman"/>
                <w:color w:val="000000"/>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r>
              <w:br/>
            </w:r>
            <w:r>
              <w:rPr>
                <w:rFonts w:hAnsi="Times New Roman" w:cs="Times New Roman"/>
                <w:color w:val="000000"/>
                <w:sz w:val="24"/>
                <w:szCs w:val="24"/>
              </w:rPr>
              <w:t>Обладающий первичной картиной мира на основе традиционных ценностей.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Физическое и оздоровительное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Здоровье, жизнь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r>
              <w:br/>
            </w:r>
            <w:r>
              <w:rPr>
                <w:rFonts w:hAnsi="Times New Roman" w:cs="Times New Roman"/>
                <w:color w:val="000000"/>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r>
              <w:br/>
            </w:r>
            <w:r>
              <w:rPr>
                <w:rFonts w:hAnsi="Times New Roman" w:cs="Times New Roman"/>
                <w:color w:val="000000"/>
                <w:sz w:val="24"/>
                <w:szCs w:val="24"/>
              </w:rPr>
              <w:t>Демонстрирующий потребность в двигательной деятельности.</w:t>
            </w:r>
            <w:r>
              <w:br/>
            </w:r>
            <w:r>
              <w:rPr>
                <w:rFonts w:hAnsi="Times New Roman" w:cs="Times New Roman"/>
                <w:color w:val="000000"/>
                <w:sz w:val="24"/>
                <w:szCs w:val="24"/>
              </w:rPr>
              <w:t>Имеющий представление о некоторых видах спорта и активного отдыха.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Трудовое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Труд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Понимающий ценность труда в семье и в обществе на основе уважения к людям труда, результатам их деятельности.</w:t>
            </w:r>
            <w:r>
              <w:br/>
            </w:r>
            <w:r>
              <w:rPr>
                <w:rFonts w:hAnsi="Times New Roman" w:cs="Times New Roman"/>
                <w:color w:val="000000"/>
                <w:sz w:val="24"/>
                <w:szCs w:val="24"/>
              </w:rPr>
              <w:t>Проявляющий трудолюбие при выполнении поручений и в самостоятельной деятельности.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Эстетическое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Культура и красота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Способный воспринимать и чувствовать прекрасное в быту, природе, поступках, искусстве.</w:t>
            </w:r>
            <w:r>
              <w:br/>
            </w:r>
            <w:r>
              <w:rPr>
                <w:rFonts w:hAnsi="Times New Roman" w:cs="Times New Roman"/>
                <w:color w:val="000000"/>
                <w:sz w:val="24"/>
                <w:szCs w:val="24"/>
              </w:rPr>
              <w:t>Стремящийся к отображению прекрасного в продуктивных видах деятельности.</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Содержательный раздел рабочей программы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Уклад </w:t>
      </w:r>
      <w:r>
        <w:rPr>
          <w:rFonts w:hAnsi="Times New Roman" w:cs="Times New Roman"/>
          <w:color w:val="000000"/>
          <w:sz w:val="24"/>
          <w:szCs w:val="24"/>
        </w:rPr>
        <w:t>МБДОУ Детский сад № 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Уклад, в качестве установившегося порядка жизни </w:t>
      </w:r>
      <w:r>
        <w:rPr>
          <w:rFonts w:hAnsi="Times New Roman" w:cs="Times New Roman"/>
          <w:color w:val="000000"/>
          <w:sz w:val="24"/>
          <w:szCs w:val="24"/>
        </w:rPr>
        <w:t>МБДОУ Детский сад № 1</w:t>
      </w:r>
      <w:r>
        <w:rPr>
          <w:rFonts w:hAnsi="Times New Roman" w:cs="Times New Roman"/>
          <w:color w:val="000000"/>
          <w:sz w:val="24"/>
          <w:szCs w:val="24"/>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Это необходимый фундамент, основа и инструмент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Pr>
          <w:rFonts w:hAnsi="Times New Roman" w:cs="Times New Roman"/>
          <w:color w:val="000000"/>
          <w:sz w:val="24"/>
          <w:szCs w:val="24"/>
        </w:rPr>
        <w:t>МБДОУ Детский сад № 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характеристики МБДОУ </w:t>
      </w:r>
      <w:r>
        <w:rPr>
          <w:rFonts w:hAnsi="Times New Roman" w:cs="Times New Roman"/>
          <w:color w:val="000000"/>
          <w:sz w:val="24"/>
          <w:szCs w:val="24"/>
        </w:rPr>
        <w:t>Детский сад № 1</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Цель и смысл деятельности детского сада, его миссия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Реализация ООП ДО в соответствии с целями, задачами и принципами законодательства РФ в сфере образования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Принципы жизни и воспитания в детском саду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Принципы жизни и воспитания строятся в соответствии с локальными нормативными актами МБДОУ Детский сад № 1 и законодательством РФ</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Образ детского сада, особенности, символика, внешний имидж</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Есть герб МБДОУ Детский сад № 1, изображаемый на бланках писем, при входе в здание и других местах по усмотрению заведующего</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Отношения к воспитанникам, их родителям (законным представителям), сотрудникам и партнерам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Культура поведения воспитателя – основополагающая часть уклада.</w:t>
            </w:r>
            <w:r>
              <w:br/>
            </w:r>
            <w:r>
              <w:rPr>
                <w:rFonts w:hAnsi="Times New Roman" w:cs="Times New Roman"/>
                <w:color w:val="000000"/>
                <w:sz w:val="24"/>
                <w:szCs w:val="24"/>
              </w:rPr>
              <w:t>Педагог всегда выходит навстречу родителям и приветствует родителей и детей первым.</w:t>
            </w:r>
            <w:r>
              <w:br/>
            </w:r>
            <w:r>
              <w:rPr>
                <w:rFonts w:hAnsi="Times New Roman" w:cs="Times New Roman"/>
                <w:color w:val="000000"/>
                <w:sz w:val="24"/>
                <w:szCs w:val="24"/>
              </w:rPr>
              <w:t>Улыбка – обязательная часть приветствия.</w:t>
            </w:r>
            <w:r>
              <w:br/>
            </w:r>
            <w:r>
              <w:rPr>
                <w:rFonts w:hAnsi="Times New Roman" w:cs="Times New Roman"/>
                <w:color w:val="000000"/>
                <w:sz w:val="24"/>
                <w:szCs w:val="24"/>
              </w:rPr>
              <w:t>Педагог описывает события и ситуации, но не дает им оценки.</w:t>
            </w:r>
            <w:r>
              <w:br/>
            </w:r>
            <w:r>
              <w:rPr>
                <w:rFonts w:hAnsi="Times New Roman" w:cs="Times New Roman"/>
                <w:color w:val="000000"/>
                <w:sz w:val="24"/>
                <w:szCs w:val="24"/>
              </w:rPr>
              <w:t>Тон общения ровный и дружелюбный, исключается повышение голоса.</w:t>
            </w:r>
            <w:r>
              <w:br/>
            </w:r>
            <w:r>
              <w:rPr>
                <w:rFonts w:hAnsi="Times New Roman" w:cs="Times New Roman"/>
                <w:color w:val="000000"/>
                <w:sz w:val="24"/>
                <w:szCs w:val="24"/>
              </w:rPr>
              <w:t>Придерживается внешнего вида, соответствующего общепринятому деловому стилю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Ключевые правила детского сада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Относится друг к другу с уважением и уметь слышать потребности других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Традиции и ритуалы, особые нормы этикета в детском саду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Традиционным является проведение: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общественно–политических праздников («День Победы», «День защитника Отечества», «Международный женский день», «День народного единства»);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сезонных праздников («Осенины», «Новый год», «Масленица»);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тематических мероприятий («День Здоровья», «День открытых дверей», «Неделя безопасности», «Книжкина неделя», «Театральная неделя»);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социальных и экологических акций («Открытка для ветерана», «Бессмертный полк», «Чистые дорожки», «Кормушка для птиц»)</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Особенности РППС, отражающие образ и ценности детского сада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Оформлен патриотический уголок, где представлена символика Энской области, города Энска и детского сада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Социокультурный контекст, внешняя социальная и культурная среда детского сада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МБДОУ Детский сад № 1 находится в «спальном» районе г. Энска, что делает окружение размеренным и относительно спокойным.</w:t>
            </w:r>
            <w:r>
              <w:br/>
            </w:r>
            <w:r>
              <w:rPr>
                <w:rFonts w:hAnsi="Times New Roman" w:cs="Times New Roman"/>
                <w:color w:val="000000"/>
                <w:sz w:val="24"/>
                <w:szCs w:val="24"/>
              </w:rPr>
              <w:t>МБДОУ Детский сад № 1 сотрудничает с социальными партнерами: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МБУ «Библиотека № 4» – проводит совместные акции, экскурсии;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МБОУ СОШ № 5 – проводит совместные мероприятия, экскурсии, открытые уроки</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2. Воспитывающая среда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Воспитательная среда тесно связана с РППС и педагогическим коллективом </w:t>
      </w:r>
      <w:r>
        <w:rPr>
          <w:rFonts w:hAnsi="Times New Roman" w:cs="Times New Roman"/>
          <w:color w:val="000000"/>
          <w:sz w:val="24"/>
          <w:szCs w:val="24"/>
        </w:rPr>
        <w:t>МБДОУ Детский сад № 1</w:t>
      </w:r>
      <w:r>
        <w:rPr>
          <w:rFonts w:hAnsi="Times New Roman" w:cs="Times New Roman"/>
          <w:color w:val="000000"/>
          <w:sz w:val="24"/>
          <w:szCs w:val="24"/>
        </w:rPr>
        <w:t>. Они определяют:</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условия для формирования эмоционально-ценностного отношения ребенка к окружающему миру, другим людям, себе;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условия для обретения ребенком первичного опыта деятельности и поступка в соответствии с традиционными ценностями российского общества;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pPr>
        <w:spacing w:line="240" w:lineRule="auto"/>
        <w:rPr>
          <w:rFonts w:hAnsi="Times New Roman" w:cs="Times New Roman"/>
          <w:color w:val="000000"/>
          <w:sz w:val="24"/>
          <w:szCs w:val="24"/>
        </w:rPr>
      </w:pPr>
      <w:r>
        <w:rPr>
          <w:rFonts w:hAnsi="Times New Roman" w:cs="Times New Roman"/>
          <w:color w:val="000000"/>
          <w:sz w:val="24"/>
          <w:szCs w:val="24"/>
        </w:rPr>
        <w:t>3. Общности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w:t>
      </w:r>
      <w:r>
        <w:rPr>
          <w:rFonts w:hAnsi="Times New Roman" w:cs="Times New Roman"/>
          <w:color w:val="000000"/>
          <w:sz w:val="24"/>
          <w:szCs w:val="24"/>
        </w:rPr>
        <w:t>МБДОУ Детский сад № 1</w:t>
      </w:r>
      <w:r>
        <w:rPr>
          <w:rFonts w:hAnsi="Times New Roman" w:cs="Times New Roman"/>
          <w:color w:val="000000"/>
          <w:sz w:val="24"/>
          <w:szCs w:val="24"/>
        </w:rPr>
        <w:t xml:space="preserve"> следует выделить следующие общности: педагог – дети, родители (законные представители) – ребенок (дети), педагог – родители (законные представители).</w:t>
      </w:r>
    </w:p>
    <w:p>
      <w:pPr>
        <w:spacing w:line="240" w:lineRule="auto"/>
        <w:rPr>
          <w:rFonts w:hAnsi="Times New Roman" w:cs="Times New Roman"/>
          <w:color w:val="000000"/>
          <w:sz w:val="24"/>
          <w:szCs w:val="24"/>
        </w:rPr>
      </w:pPr>
      <w:r>
        <w:rPr>
          <w:rFonts w:hAnsi="Times New Roman" w:cs="Times New Roman"/>
          <w:color w:val="000000"/>
          <w:sz w:val="24"/>
          <w:szCs w:val="24"/>
        </w:rPr>
        <w:t>Ценности и цели профессионального сообщества, профессионально-родительского сообщества и детско-взрослой общности: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быть примером в формировании ценностных ориентиров, норм общения и поведения;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побуждать детей к общению друг с другом, поощрять даже самые незначительные стремления к общению и взаимодействию;</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заботиться о том, чтобы дети постоянно приобретали опыт общения на основе чувства доброжелательности;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учить детей совместной деятельности, насыщать их жизнь событиями, которые сплачивали бы и объединяли ребят;</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воспитывать в детях чувство ответственности перед группой за свое поведение.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Особенности организации всех общностей и их роль в процессе воспитания детей. Профессионально-родительская общность включает работников </w:t>
      </w:r>
      <w:r>
        <w:rPr>
          <w:rFonts w:hAnsi="Times New Roman" w:cs="Times New Roman"/>
          <w:color w:val="000000"/>
          <w:sz w:val="24"/>
          <w:szCs w:val="24"/>
        </w:rPr>
        <w:t>МБДОУ Детский сад № 1</w:t>
      </w:r>
      <w:r>
        <w:rPr>
          <w:rFonts w:hAnsi="Times New Roman" w:cs="Times New Roman"/>
          <w:color w:val="000000"/>
          <w:sz w:val="24"/>
          <w:szCs w:val="24"/>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детском саду.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Субъектом воспитания и развития детей дошкольного возраста является детско-взрослая общность.</w:t>
      </w:r>
    </w:p>
    <w:p>
      <w:pPr>
        <w:spacing w:line="240" w:lineRule="auto"/>
        <w:rPr>
          <w:rFonts w:hAnsi="Times New Roman" w:cs="Times New Roman"/>
          <w:color w:val="000000"/>
          <w:sz w:val="24"/>
          <w:szCs w:val="24"/>
        </w:rPr>
      </w:pPr>
      <w:r>
        <w:rPr>
          <w:rFonts w:hAnsi="Times New Roman" w:cs="Times New Roman"/>
          <w:color w:val="000000"/>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pPr>
        <w:spacing w:line="240" w:lineRule="auto"/>
        <w:rPr>
          <w:rFonts w:hAnsi="Times New Roman" w:cs="Times New Roman"/>
          <w:color w:val="000000"/>
          <w:sz w:val="24"/>
          <w:szCs w:val="24"/>
        </w:rPr>
      </w:pPr>
      <w:r>
        <w:rPr>
          <w:rFonts w:hAnsi="Times New Roman" w:cs="Times New Roman"/>
          <w:color w:val="00000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pPr>
        <w:spacing w:line="240" w:lineRule="auto"/>
        <w:rPr>
          <w:rFonts w:hAnsi="Times New Roman" w:cs="Times New Roman"/>
          <w:color w:val="000000"/>
          <w:sz w:val="24"/>
          <w:szCs w:val="24"/>
        </w:rPr>
      </w:pPr>
      <w:r>
        <w:rPr>
          <w:rFonts w:hAnsi="Times New Roman" w:cs="Times New Roman"/>
          <w:color w:val="000000"/>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pPr>
        <w:spacing w:line="240" w:lineRule="auto"/>
        <w:rPr>
          <w:rFonts w:hAnsi="Times New Roman" w:cs="Times New Roman"/>
          <w:color w:val="000000"/>
          <w:sz w:val="24"/>
          <w:szCs w:val="24"/>
        </w:rPr>
      </w:pPr>
      <w:r>
        <w:rPr>
          <w:rFonts w:hAnsi="Times New Roman" w:cs="Times New Roman"/>
          <w:color w:val="000000"/>
          <w:sz w:val="24"/>
          <w:szCs w:val="24"/>
        </w:rPr>
        <w:t>Особенности обеспечения возможности разновозрастного взаимодействия детей.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4. Задачи воспитания в образовательных областях.</w:t>
      </w:r>
    </w:p>
    <w:p>
      <w:pPr>
        <w:spacing w:line="240" w:lineRule="auto"/>
        <w:rPr>
          <w:rFonts w:hAnsi="Times New Roman" w:cs="Times New Roman"/>
          <w:color w:val="000000"/>
          <w:sz w:val="24"/>
          <w:szCs w:val="24"/>
        </w:rPr>
      </w:pPr>
      <w:r>
        <w:rPr>
          <w:rFonts w:hAnsi="Times New Roman" w:cs="Times New Roman"/>
          <w:color w:val="000000"/>
          <w:sz w:val="24"/>
          <w:szCs w:val="24"/>
        </w:rPr>
        <w:t>Для проектирования содержания воспитательной работы необходимо соотнести направления воспитания и образовательные области. Содержание рабочей программы воспитания реализуется в ходе освоения детьми дошкольного возраста всех образовательных областей, обозначенных в ФГОС ДО:</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образовательная область «Познавательное развитие» соотносится с познавательным и патриотическим направлениями воспитания;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образовательная область «Речевое развитие» соотносится с социальным и эстетическим направлениями воспитания;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образовательная область «Художественно-эстетическое развитие» соотносится с эстетическим направлением воспитания;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образовательная область «Физическое развитие» соотносится с физическим и оздоровительным направлениями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воспитание любви к своей семье, своему населенному пункту, родному краю, своей стране;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воспитание ценностного отношения к культурному наследию своего народа, к нравственным и культурным традициям России;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формирование способности бережно и уважительно относиться к результатам своего труда и труда других людей.</w:t>
      </w:r>
    </w:p>
    <w:p>
      <w:pPr>
        <w:spacing w:line="240" w:lineRule="auto"/>
        <w:rPr>
          <w:rFonts w:hAnsi="Times New Roman" w:cs="Times New Roman"/>
          <w:color w:val="000000"/>
          <w:sz w:val="24"/>
          <w:szCs w:val="24"/>
        </w:rPr>
      </w:pPr>
      <w:r>
        <w:rPr>
          <w:rFonts w:hAnsi="Times New Roman" w:cs="Times New Roman"/>
          <w:color w:val="000000"/>
          <w:sz w:val="24"/>
          <w:szCs w:val="24"/>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воспитание отношения к знанию как ценности, понимание значения образования для человека, общества, страны;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приобщение к отечественным традициям и праздникам, к истории и достижениям родной страны, к культурному наследию народов России;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воспитание уважения к людям – представителям разных народов России независимо от их этнической принадлежности;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воспитание уважительного отношения к государственным символам страны (флагу, гербу, гимну);</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spacing w:line="240" w:lineRule="auto"/>
        <w:rPr>
          <w:rFonts w:hAnsi="Times New Roman" w:cs="Times New Roman"/>
          <w:color w:val="000000"/>
          <w:sz w:val="24"/>
          <w:szCs w:val="24"/>
        </w:rPr>
      </w:pPr>
      <w:r>
        <w:rPr>
          <w:rFonts w:hAnsi="Times New Roman" w:cs="Times New Roman"/>
          <w:color w:val="000000"/>
          <w:sz w:val="24"/>
          <w:szCs w:val="24"/>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владение формами речевого этикета, отражающими принятые в обществе правила и нормы культурного поведения;</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spacing w:line="240" w:lineRule="auto"/>
        <w:rPr>
          <w:rFonts w:hAnsi="Times New Roman" w:cs="Times New Roman"/>
          <w:color w:val="000000"/>
          <w:sz w:val="24"/>
          <w:szCs w:val="24"/>
        </w:rPr>
      </w:pPr>
      <w:r>
        <w:rPr>
          <w:rFonts w:hAnsi="Times New Roman" w:cs="Times New Roman"/>
          <w:color w:val="000000"/>
          <w:sz w:val="24"/>
          <w:szCs w:val="24"/>
        </w:rPr>
        <w:t>Решение задач воспитания в рамках образовательной области «Художественно-эстетическое развитие» направлено на приобщение детей к ценностям «Культура», «Красота», «Человек», «Природа», что предполагает:</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pPr>
        <w:spacing w:line="240" w:lineRule="auto"/>
        <w:rPr>
          <w:rFonts w:hAnsi="Times New Roman" w:cs="Times New Roman"/>
          <w:color w:val="000000"/>
          <w:sz w:val="24"/>
          <w:szCs w:val="24"/>
        </w:rPr>
      </w:pPr>
      <w:r>
        <w:rPr>
          <w:rFonts w:hAnsi="Times New Roman" w:cs="Times New Roman"/>
          <w:color w:val="000000"/>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у ребенка возрастосообразных представлений о жизни, здоровье и физической культуре;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воспитание активности, самостоятельности, уверенности, нравственных и волевых качеств.</w:t>
      </w:r>
    </w:p>
    <w:p>
      <w:pPr>
        <w:spacing w:line="240" w:lineRule="auto"/>
        <w:rPr>
          <w:rFonts w:hAnsi="Times New Roman" w:cs="Times New Roman"/>
          <w:color w:val="000000"/>
          <w:sz w:val="24"/>
          <w:szCs w:val="24"/>
        </w:rPr>
      </w:pPr>
      <w:r>
        <w:rPr>
          <w:rFonts w:hAnsi="Times New Roman" w:cs="Times New Roman"/>
          <w:b/>
          <w:bCs/>
          <w:color w:val="000000"/>
          <w:sz w:val="24"/>
          <w:szCs w:val="24"/>
        </w:rPr>
        <w:t>Формы совместной деятельности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1. Работа с родителями (законными представителями).</w:t>
      </w:r>
    </w:p>
    <w:p>
      <w:pPr>
        <w:spacing w:line="240" w:lineRule="auto"/>
        <w:rPr>
          <w:rFonts w:hAnsi="Times New Roman" w:cs="Times New Roman"/>
          <w:color w:val="000000"/>
          <w:sz w:val="24"/>
          <w:szCs w:val="24"/>
        </w:rPr>
      </w:pPr>
      <w:r>
        <w:rPr>
          <w:rFonts w:hAnsi="Times New Roman" w:cs="Times New Roman"/>
          <w:color w:val="000000"/>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детского сада.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Виды и формы деятельности по организации сотрудничества педагогов и родителей (законных представителей), используемые в </w:t>
      </w:r>
      <w:r>
        <w:rPr>
          <w:rFonts w:hAnsi="Times New Roman" w:cs="Times New Roman"/>
          <w:color w:val="000000"/>
          <w:sz w:val="24"/>
          <w:szCs w:val="24"/>
        </w:rPr>
        <w:t>МБДОУ Детский сад № 1</w:t>
      </w:r>
      <w:r>
        <w:rPr>
          <w:rFonts w:hAnsi="Times New Roman" w:cs="Times New Roman"/>
          <w:color w:val="000000"/>
          <w:sz w:val="24"/>
          <w:szCs w:val="24"/>
        </w:rPr>
        <w:t xml:space="preserve"> в процессе воспитательной работы: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родительское собрание;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педагогические лектории;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родительские конференции;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круглые столы;</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родительские клубы, клубы выходного дня;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мастер-классы.</w:t>
      </w:r>
    </w:p>
    <w:p>
      <w:pPr>
        <w:spacing w:line="240" w:lineRule="auto"/>
        <w:rPr>
          <w:rFonts w:hAnsi="Times New Roman" w:cs="Times New Roman"/>
          <w:color w:val="000000"/>
          <w:sz w:val="24"/>
          <w:szCs w:val="24"/>
        </w:rPr>
      </w:pPr>
      <w:r>
        <w:rPr>
          <w:rFonts w:hAnsi="Times New Roman" w:cs="Times New Roman"/>
          <w:color w:val="000000"/>
          <w:sz w:val="24"/>
          <w:szCs w:val="24"/>
        </w:rPr>
        <w:t>2. События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pPr>
        <w:spacing w:line="240" w:lineRule="auto"/>
        <w:rPr>
          <w:rFonts w:hAnsi="Times New Roman" w:cs="Times New Roman"/>
          <w:color w:val="000000"/>
          <w:sz w:val="24"/>
          <w:szCs w:val="24"/>
        </w:rPr>
      </w:pPr>
      <w:r>
        <w:rPr>
          <w:rFonts w:hAnsi="Times New Roman" w:cs="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События в </w:t>
      </w:r>
      <w:r>
        <w:rPr>
          <w:rFonts w:hAnsi="Times New Roman" w:cs="Times New Roman"/>
          <w:color w:val="000000"/>
          <w:sz w:val="24"/>
          <w:szCs w:val="24"/>
        </w:rPr>
        <w:t>МБДОУ Детский сад № 1</w:t>
      </w:r>
      <w:r>
        <w:rPr>
          <w:rFonts w:hAnsi="Times New Roman" w:cs="Times New Roman"/>
          <w:color w:val="000000"/>
          <w:sz w:val="24"/>
          <w:szCs w:val="24"/>
        </w:rPr>
        <w:t xml:space="preserve"> проводятся в следующих формах:</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pPr>
        <w:spacing w:line="240" w:lineRule="auto"/>
        <w:rPr>
          <w:rFonts w:hAnsi="Times New Roman" w:cs="Times New Roman"/>
          <w:color w:val="000000"/>
          <w:sz w:val="24"/>
          <w:szCs w:val="24"/>
        </w:rPr>
      </w:pPr>
      <w:r>
        <w:rPr>
          <w:rFonts w:hAnsi="Times New Roman" w:cs="Times New Roman"/>
          <w:color w:val="000000"/>
          <w:sz w:val="24"/>
          <w:szCs w:val="24"/>
        </w:rPr>
        <w:t>3. Совместная деятельность в образовательных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Воспитание в образовательной деятельности осуществляется в течение всего времени пребывания ребенка в </w:t>
      </w:r>
      <w:r>
        <w:rPr>
          <w:rFonts w:hAnsi="Times New Roman" w:cs="Times New Roman"/>
          <w:color w:val="000000"/>
          <w:sz w:val="24"/>
          <w:szCs w:val="24"/>
        </w:rPr>
        <w:t>МБДОУ Детский сад № 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К основным видам организации совместной деятельности в образовательных ситуациях в </w:t>
      </w:r>
      <w:r>
        <w:rPr>
          <w:rFonts w:hAnsi="Times New Roman" w:cs="Times New Roman"/>
          <w:color w:val="000000"/>
          <w:sz w:val="24"/>
          <w:szCs w:val="24"/>
        </w:rPr>
        <w:t>МБДОУ Детский сад № 1</w:t>
      </w:r>
      <w:r>
        <w:rPr>
          <w:rFonts w:hAnsi="Times New Roman" w:cs="Times New Roman"/>
          <w:color w:val="000000"/>
          <w:sz w:val="24"/>
          <w:szCs w:val="24"/>
        </w:rPr>
        <w:t xml:space="preserve">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ситуативная беседа, рассказ, советы, вопросы;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социальное моделирование, воспитывающая (проблемная) ситуация, составление рассказов из личного опыта;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разучивание и исполнение песен, театрализация, драматизация, этюды–инсценировки;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рассматривание и обсуждение картин и книжных иллюстраций, просмотр видеороликов, презентаций, мультфильмов;</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выставок (книг, репродукций картин, тематических или авторских, детских поделок и тому подобное);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экскурсии (в музей, в общеобразовательную организацию и тому подобное), посещение спектаклей, выставок;</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игровые методы (игровая роль, игровая ситуация, игровое действие и другие);</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pPr>
        <w:spacing w:line="240" w:lineRule="auto"/>
        <w:rPr>
          <w:rFonts w:hAnsi="Times New Roman" w:cs="Times New Roman"/>
          <w:color w:val="000000"/>
          <w:sz w:val="24"/>
          <w:szCs w:val="24"/>
        </w:rPr>
      </w:pPr>
      <w:r>
        <w:rPr>
          <w:rFonts w:hAnsi="Times New Roman" w:cs="Times New Roman"/>
          <w:color w:val="000000"/>
          <w:sz w:val="24"/>
          <w:szCs w:val="24"/>
        </w:rPr>
        <w:t>6. Организация предметно-пространственной среды.</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Части среды, которые используются в воспитательной работе: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знаки и символы государства, региона, населенного пункта и </w:t>
      </w:r>
      <w:r>
        <w:rPr>
          <w:rFonts w:hAnsi="Times New Roman" w:cs="Times New Roman"/>
          <w:color w:val="000000"/>
          <w:sz w:val="24"/>
          <w:szCs w:val="24"/>
        </w:rPr>
        <w:t>МБДОУ Детский сад № 1</w:t>
      </w:r>
      <w:r>
        <w:rPr>
          <w:rFonts w:hAnsi="Times New Roman" w:cs="Times New Roman"/>
          <w:color w:val="000000"/>
          <w:sz w:val="24"/>
          <w:szCs w:val="24"/>
        </w:rPr>
        <w:t>;</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w:t>
      </w:r>
      <w:r>
        <w:rPr>
          <w:rFonts w:hAnsi="Times New Roman" w:cs="Times New Roman"/>
          <w:color w:val="000000"/>
          <w:sz w:val="24"/>
          <w:szCs w:val="24"/>
        </w:rPr>
        <w:t>МБДОУ Детский сад № 1</w:t>
      </w:r>
      <w:r>
        <w:rPr>
          <w:rFonts w:hAnsi="Times New Roman" w:cs="Times New Roman"/>
          <w:color w:val="000000"/>
          <w:sz w:val="24"/>
          <w:szCs w:val="24"/>
        </w:rPr>
        <w:t>;</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компоненты среды, отражающие экологичность, природосообразность и безопасность;</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компоненты среды, обеспечивающие детям возможность общения, игры и совместной деятельности;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компоненты среды, отражающие ценность семьи, людей разных поколений, радость общения с семьей;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компоненты среды, обеспечивающие ребенку возможность посильного труда, а также отражающие ценности труда в жизни человека и государства;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Вся среда </w:t>
      </w:r>
      <w:r>
        <w:rPr>
          <w:rFonts w:hAnsi="Times New Roman" w:cs="Times New Roman"/>
          <w:color w:val="000000"/>
          <w:sz w:val="24"/>
          <w:szCs w:val="24"/>
        </w:rPr>
        <w:t>МБДОУ Детский сад № 1</w:t>
      </w:r>
      <w:r>
        <w:rPr>
          <w:rFonts w:hAnsi="Times New Roman" w:cs="Times New Roman"/>
          <w:color w:val="000000"/>
          <w:sz w:val="24"/>
          <w:szCs w:val="24"/>
        </w:rPr>
        <w:t xml:space="preserve"> является гармоничной и эстетически привлекательной.</w:t>
      </w:r>
    </w:p>
    <w:p>
      <w:pPr>
        <w:spacing w:line="240" w:lineRule="auto"/>
        <w:rPr>
          <w:rFonts w:hAnsi="Times New Roman" w:cs="Times New Roman"/>
          <w:color w:val="000000"/>
          <w:sz w:val="24"/>
          <w:szCs w:val="24"/>
        </w:rPr>
      </w:pPr>
      <w:r>
        <w:rPr>
          <w:rFonts w:hAnsi="Times New Roman" w:cs="Times New Roman"/>
          <w:color w:val="000000"/>
          <w:sz w:val="24"/>
          <w:szCs w:val="24"/>
        </w:rPr>
        <w:t>7. Социальное партнерство.</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воспитательного потенциала социального партнерства предусматривает:</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участие представителей организаций–партнеров в проведении занятий в рамках дополнительного образования;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на базе организаций–партнеров различных мероприятий, событий и акций воспитательной направленности;</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pPr>
        <w:spacing w:line="240" w:lineRule="auto"/>
        <w:rPr>
          <w:rFonts w:hAnsi="Times New Roman" w:cs="Times New Roman"/>
          <w:color w:val="000000"/>
          <w:sz w:val="24"/>
          <w:szCs w:val="24"/>
        </w:rPr>
      </w:pPr>
      <w:r>
        <w:rPr>
          <w:rFonts w:hAnsi="Times New Roman" w:cs="Times New Roman"/>
          <w:b/>
          <w:bCs/>
          <w:color w:val="000000"/>
          <w:sz w:val="24"/>
          <w:szCs w:val="24"/>
        </w:rPr>
        <w:t>Организационный раздел рабочей программы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основе процесса воспитания детей в </w:t>
      </w:r>
      <w:r>
        <w:rPr>
          <w:rFonts w:hAnsi="Times New Roman" w:cs="Times New Roman"/>
          <w:color w:val="000000"/>
          <w:sz w:val="24"/>
          <w:szCs w:val="24"/>
        </w:rPr>
        <w:t>МБДОУ Детский сад № 1</w:t>
      </w:r>
      <w:r>
        <w:rPr>
          <w:rFonts w:hAnsi="Times New Roman" w:cs="Times New Roman"/>
          <w:color w:val="000000"/>
          <w:sz w:val="24"/>
          <w:szCs w:val="24"/>
        </w:rPr>
        <w:t xml:space="preserve"> лежат традиционные ценности российского общества. Особые условия воспитания создаются для отдельных категорий обучающихся, имеющих особые образовательные потребности: дети с инвалидностью, дети с ОВЗ, дети из социально уязвимых групп (воспитанники детских домов, дети из семей мигрантов и так далее), одаренные дети и другие категории.</w:t>
      </w:r>
    </w:p>
    <w:p>
      <w:pPr>
        <w:spacing w:line="240" w:lineRule="auto"/>
        <w:rPr>
          <w:rFonts w:hAnsi="Times New Roman" w:cs="Times New Roman"/>
          <w:color w:val="000000"/>
          <w:sz w:val="24"/>
          <w:szCs w:val="24"/>
        </w:rPr>
      </w:pPr>
      <w:r>
        <w:rPr>
          <w:rFonts w:hAnsi="Times New Roman" w:cs="Times New Roman"/>
          <w:color w:val="000000"/>
          <w:sz w:val="24"/>
          <w:szCs w:val="24"/>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pPr>
        <w:spacing w:line="240" w:lineRule="auto"/>
        <w:rPr>
          <w:rFonts w:hAnsi="Times New Roman" w:cs="Times New Roman"/>
          <w:color w:val="000000"/>
          <w:sz w:val="24"/>
          <w:szCs w:val="24"/>
        </w:rPr>
      </w:pPr>
      <w:r>
        <w:rPr>
          <w:rFonts w:hAnsi="Times New Roman" w:cs="Times New Roman"/>
          <w:color w:val="000000"/>
          <w:sz w:val="24"/>
          <w:szCs w:val="24"/>
        </w:rPr>
        <w:t>Предполагаются следующие условия, обеспечивающие достижение целевых ориентиров в работе с особыми категориями детей:</w:t>
      </w:r>
    </w:p>
    <w:p>
      <w:pPr>
        <w:spacing w:line="240" w:lineRule="auto"/>
        <w:rPr>
          <w:rFonts w:hAnsi="Times New Roman" w:cs="Times New Roman"/>
          <w:color w:val="000000"/>
          <w:sz w:val="24"/>
          <w:szCs w:val="24"/>
        </w:rPr>
      </w:pPr>
      <w:r>
        <w:rPr>
          <w:rFonts w:hAnsi="Times New Roman" w:cs="Times New Roman"/>
          <w:color w:val="000000"/>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pPr>
        <w:spacing w:line="240" w:lineRule="auto"/>
        <w:rPr>
          <w:rFonts w:hAnsi="Times New Roman" w:cs="Times New Roman"/>
          <w:color w:val="000000"/>
          <w:sz w:val="24"/>
          <w:szCs w:val="24"/>
        </w:rPr>
      </w:pPr>
      <w:r>
        <w:rPr>
          <w:rFonts w:hAnsi="Times New Roman" w:cs="Times New Roman"/>
          <w:color w:val="000000"/>
          <w:sz w:val="24"/>
          <w:szCs w:val="24"/>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pPr>
        <w:spacing w:line="240" w:lineRule="auto"/>
        <w:rPr>
          <w:rFonts w:hAnsi="Times New Roman" w:cs="Times New Roman"/>
          <w:color w:val="000000"/>
          <w:sz w:val="24"/>
          <w:szCs w:val="24"/>
        </w:rPr>
      </w:pPr>
      <w:r>
        <w:rPr>
          <w:rFonts w:hAnsi="Times New Roman" w:cs="Times New Roman"/>
          <w:color w:val="000000"/>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pPr>
        <w:spacing w:line="240" w:lineRule="auto"/>
        <w:rPr>
          <w:rFonts w:hAnsi="Times New Roman" w:cs="Times New Roman"/>
          <w:color w:val="000000"/>
          <w:sz w:val="24"/>
          <w:szCs w:val="24"/>
        </w:rPr>
      </w:pPr>
      <w:r>
        <w:rPr>
          <w:rFonts w:hAnsi="Times New Roman" w:cs="Times New Roman"/>
          <w:color w:val="000000"/>
          <w:sz w:val="24"/>
          <w:szCs w:val="24"/>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pPr>
        <w:spacing w:line="240" w:lineRule="auto"/>
        <w:rPr>
          <w:rFonts w:hAnsi="Times New Roman" w:cs="Times New Roman"/>
          <w:color w:val="000000"/>
          <w:sz w:val="24"/>
          <w:szCs w:val="24"/>
        </w:rPr>
      </w:pPr>
      <w:r>
        <w:rPr>
          <w:rFonts w:hAnsi="Times New Roman" w:cs="Times New Roman"/>
          <w:color w:val="000000"/>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pPr>
        <w:spacing w:line="600" w:lineRule="atLeast"/>
        <w:rPr>
          <w:b/>
          <w:bCs/>
          <w:color w:val="252525"/>
          <w:spacing w:val="-2"/>
          <w:sz w:val="42"/>
          <w:szCs w:val="42"/>
        </w:rPr>
      </w:pPr>
      <w:r>
        <w:rPr>
          <w:b/>
          <w:bCs/>
          <w:color w:val="252525"/>
          <w:spacing w:val="-2"/>
          <w:sz w:val="42"/>
          <w:szCs w:val="42"/>
        </w:rPr>
        <w:t>Коррекционная работа с воспитанниками с ОВЗ</w:t>
      </w:r>
    </w:p>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работа, являющаяся частью ООП ДО, проводится в отношении воспитанников с ОВЗ, которым психолого-медико-педагогическая комиссия не рекомендовала обучение по адаптированной образовательной программе. Основное содержание коррекционно-развивающей работы с воспитанниками с ОВЗ приведено в ФОП ДО. Конкретные мероприятия коррекционной работы содержатся в методических документах соответствующих специалистов – педагога-психолога, учителя-логопеда, учителя-дефектолога и других.</w:t>
      </w:r>
    </w:p>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работа с воспитанниками с ОВЗ согласно их нозологическим группам, которым психолого-медико-педагогическая комиссия рекомендовала обучение по адаптированной образовательной программе, осуществляется в соответствии с адаптированной образовательной программой, составленной на основе федеральной адаптированной образовательной программой дошкольного образования.</w:t>
      </w:r>
    </w:p>
    <w:p>
      <w:pPr>
        <w:spacing w:line="600" w:lineRule="atLeast"/>
        <w:rPr>
          <w:b/>
          <w:bCs/>
          <w:color w:val="252525"/>
          <w:spacing w:val="-2"/>
          <w:sz w:val="42"/>
          <w:szCs w:val="42"/>
        </w:rPr>
      </w:pPr>
      <w:r>
        <w:rPr>
          <w:b/>
          <w:bCs/>
          <w:color w:val="252525"/>
          <w:spacing w:val="-2"/>
          <w:sz w:val="42"/>
          <w:szCs w:val="42"/>
        </w:rPr>
        <w:t>Содержание части ООП ДО, формируемой участниками образовательных отношений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Парциальная образовательная программа </w:t>
      </w:r>
      <w:r>
        <w:rPr>
          <w:rFonts w:hAnsi="Times New Roman" w:cs="Times New Roman"/>
          <w:b/>
          <w:bCs/>
          <w:color w:val="000000"/>
          <w:sz w:val="24"/>
          <w:szCs w:val="24"/>
        </w:rPr>
        <w:t>«Наш дом – город Энск»</w:t>
      </w:r>
    </w:p>
    <w:p>
      <w:pPr>
        <w:spacing w:line="240" w:lineRule="auto"/>
        <w:rPr>
          <w:rFonts w:hAnsi="Times New Roman" w:cs="Times New Roman"/>
          <w:color w:val="000000"/>
          <w:sz w:val="24"/>
          <w:szCs w:val="24"/>
        </w:rPr>
      </w:pPr>
      <w:r>
        <w:rPr>
          <w:rFonts w:hAnsi="Times New Roman" w:cs="Times New Roman"/>
          <w:color w:val="000000"/>
          <w:sz w:val="24"/>
          <w:szCs w:val="24"/>
        </w:rPr>
        <w:t>Цель программы – способствовать воспитанию у детей чувства патриотизма, любви к семье, детскому саду, родному краю.</w:t>
      </w:r>
    </w:p>
    <w:p>
      <w:pPr>
        <w:spacing w:line="240" w:lineRule="auto"/>
        <w:rPr>
          <w:rFonts w:hAnsi="Times New Roman" w:cs="Times New Roman"/>
          <w:color w:val="000000"/>
          <w:sz w:val="24"/>
          <w:szCs w:val="24"/>
        </w:rPr>
      </w:pPr>
      <w:r>
        <w:rPr>
          <w:rFonts w:hAnsi="Times New Roman" w:cs="Times New Roman"/>
          <w:color w:val="000000"/>
          <w:sz w:val="24"/>
          <w:szCs w:val="24"/>
        </w:rPr>
        <w:t>Задачи программы:</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развивать у дошкольников интерес к родному городу, краю, его достопримечательностям, событиям его прошлого и настоящего;</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приобщать к культуре и традициям семьи, детского сада, родного города, края;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формировать чувство уважения, бережное и сознательное отношение к народам родного края, их традициям;</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воспитывать у детей бережное и сознательное отношение к природе края, развивать способность чувствовать красоту природы и эмоционально откликаться на неё;</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формировать у дошкольников чувство любви, гордости и патриотизма к малой родине, к своей Отчизне.</w:t>
      </w:r>
    </w:p>
    <w:p>
      <w:pPr>
        <w:spacing w:line="240" w:lineRule="auto"/>
        <w:rPr>
          <w:rFonts w:hAnsi="Times New Roman" w:cs="Times New Roman"/>
          <w:color w:val="000000"/>
          <w:sz w:val="24"/>
          <w:szCs w:val="24"/>
        </w:rPr>
      </w:pPr>
      <w:r>
        <w:rPr>
          <w:rFonts w:hAnsi="Times New Roman" w:cs="Times New Roman"/>
          <w:color w:val="000000"/>
          <w:sz w:val="24"/>
          <w:szCs w:val="24"/>
        </w:rPr>
        <w:t>По итогам освоения парциальной образовательной программы воспитанник:</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ощущает свою сопричастность традициям и историческим ценностям г. Энска;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приобретает положительные эмоциональные качества (сопереживание, отзывчивость);</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соблюдает общепринятые нормы и правила поведения;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проявляет любознательность, задает вопросы взрослым и сверстникам о родном крае, его достопримечательностях;</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обладает начальными знаниями о себе, о природном и социальном мире, в котором он живет;</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знаком с произведениями и писателями детских поэтов г. Энска.</w:t>
      </w:r>
    </w:p>
    <w:p>
      <w:pPr>
        <w:spacing w:line="240" w:lineRule="auto"/>
        <w:rPr>
          <w:rFonts w:hAnsi="Times New Roman" w:cs="Times New Roman"/>
          <w:color w:val="000000"/>
          <w:sz w:val="24"/>
          <w:szCs w:val="24"/>
        </w:rPr>
      </w:pPr>
      <w:r>
        <w:rPr>
          <w:rFonts w:hAnsi="Times New Roman" w:cs="Times New Roman"/>
          <w:color w:val="000000"/>
          <w:sz w:val="24"/>
          <w:szCs w:val="24"/>
        </w:rPr>
        <w:t>Промежуточные планируемые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3–4 года: ребенок имеет первичные представления о себе, о членных семьи, о семейном досуге, традициях и праздниках семьи, домашних животных;</w:t>
      </w:r>
    </w:p>
    <w:p>
      <w:pPr>
        <w:spacing w:line="240" w:lineRule="auto"/>
        <w:rPr>
          <w:rFonts w:hAnsi="Times New Roman" w:cs="Times New Roman"/>
          <w:color w:val="000000"/>
          <w:sz w:val="24"/>
          <w:szCs w:val="24"/>
        </w:rPr>
      </w:pPr>
      <w:r>
        <w:rPr>
          <w:rFonts w:hAnsi="Times New Roman" w:cs="Times New Roman"/>
          <w:color w:val="000000"/>
          <w:sz w:val="24"/>
          <w:szCs w:val="24"/>
        </w:rPr>
        <w:t>4–5 лет: ребенок имеет представление о жизни в детском саду, о взаимоотношениях детей, о работниках детского сада, о праздниках в детском саду;</w:t>
      </w:r>
    </w:p>
    <w:p>
      <w:pPr>
        <w:spacing w:line="240" w:lineRule="auto"/>
        <w:rPr>
          <w:rFonts w:hAnsi="Times New Roman" w:cs="Times New Roman"/>
          <w:color w:val="000000"/>
          <w:sz w:val="24"/>
          <w:szCs w:val="24"/>
        </w:rPr>
      </w:pPr>
      <w:r>
        <w:rPr>
          <w:rFonts w:hAnsi="Times New Roman" w:cs="Times New Roman"/>
          <w:color w:val="000000"/>
          <w:sz w:val="24"/>
          <w:szCs w:val="24"/>
        </w:rPr>
        <w:t>5–6 лет: ребенок имеет представление о родном городе, истории его возникновения, достопримечательностях, мероприятиях города и их продукции, местах культурного и спортивного времяпровождения, об истории города в годы Великой Отечественной войны, о творчестве писателей и поэтов;</w:t>
      </w:r>
    </w:p>
    <w:p>
      <w:pPr>
        <w:spacing w:line="240" w:lineRule="auto"/>
        <w:rPr>
          <w:rFonts w:hAnsi="Times New Roman" w:cs="Times New Roman"/>
          <w:color w:val="000000"/>
          <w:sz w:val="24"/>
          <w:szCs w:val="24"/>
        </w:rPr>
      </w:pPr>
      <w:r>
        <w:rPr>
          <w:rFonts w:hAnsi="Times New Roman" w:cs="Times New Roman"/>
          <w:color w:val="000000"/>
          <w:sz w:val="24"/>
          <w:szCs w:val="24"/>
        </w:rPr>
        <w:t>6–7 лет: ребенок имеет первичные представления об истории заселения г. Энска людьми, о связи жизнедеятельности человека с природой, о народах Энской области, их быте и традициях, о календарно–обрядовых праздниках, о народных промыслах, о природе и животных Энской области.</w:t>
      </w:r>
    </w:p>
    <w:p>
      <w:pPr>
        <w:spacing w:line="240" w:lineRule="auto"/>
        <w:rPr>
          <w:rFonts w:hAnsi="Times New Roman" w:cs="Times New Roman"/>
          <w:color w:val="000000"/>
          <w:sz w:val="24"/>
          <w:szCs w:val="24"/>
        </w:rPr>
      </w:pPr>
      <w:r>
        <w:rPr>
          <w:rFonts w:hAnsi="Times New Roman" w:cs="Times New Roman"/>
          <w:color w:val="000000"/>
          <w:sz w:val="24"/>
          <w:szCs w:val="24"/>
        </w:rPr>
        <w:t>Тематический план парциальной образовательной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Тема 1. История жизни человека в Энской области</w:t>
      </w:r>
    </w:p>
    <w:p>
      <w:pPr>
        <w:spacing w:line="240" w:lineRule="auto"/>
        <w:rPr>
          <w:rFonts w:hAnsi="Times New Roman" w:cs="Times New Roman"/>
          <w:color w:val="000000"/>
          <w:sz w:val="24"/>
          <w:szCs w:val="24"/>
        </w:rPr>
      </w:pPr>
      <w:r>
        <w:rPr>
          <w:rFonts w:hAnsi="Times New Roman" w:cs="Times New Roman"/>
          <w:color w:val="000000"/>
          <w:sz w:val="24"/>
          <w:szCs w:val="24"/>
        </w:rPr>
        <w:t>Познакомить детей с историей заселения Энской области людьми: впервые люди стали проживать в Энской области около 70 тысяч лет назад. Объяснить название «первобытные люди»: эти люди были первыми, их быт, уклад, порядок жизни являлся первым. Время появления первых людей (мустьерская эпоха): люди жили в пещерах — пещерных стоянках, не строили домов, занимались охотой и собирательством.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Дать сведения детям о расселении первобытных людей: жили по берегам рек и озер, возле родников и ключей, вода, огонь — основа жизни человека. Познакомить детей со строением первых жилищ человека — землянок прямоугольной формы с очагом на полу. Появление скотоводства и земледелия, обработки камня. Объяснить название «каменный век» — все атрибуты в основном изготавливались из камня.</w:t>
      </w:r>
    </w:p>
    <w:p>
      <w:pPr>
        <w:spacing w:line="240" w:lineRule="auto"/>
        <w:rPr>
          <w:rFonts w:hAnsi="Times New Roman" w:cs="Times New Roman"/>
          <w:color w:val="000000"/>
          <w:sz w:val="24"/>
          <w:szCs w:val="24"/>
        </w:rPr>
      </w:pPr>
      <w:r>
        <w:rPr>
          <w:rFonts w:hAnsi="Times New Roman" w:cs="Times New Roman"/>
          <w:color w:val="000000"/>
          <w:sz w:val="24"/>
          <w:szCs w:val="24"/>
        </w:rPr>
        <w:t>Познакомить детей с понятиями «бронзовая», «медная эпохи». Дать сведения о добыче железной, медной руды, появлении первой металлургии. Появление городов–крепостей в эпоху бронзы. Сюжеты первых рисунков людей (животные, сцены охоты).</w:t>
      </w:r>
    </w:p>
    <w:p>
      <w:pPr>
        <w:spacing w:line="240" w:lineRule="auto"/>
        <w:rPr>
          <w:rFonts w:hAnsi="Times New Roman" w:cs="Times New Roman"/>
          <w:color w:val="000000"/>
          <w:sz w:val="24"/>
          <w:szCs w:val="24"/>
        </w:rPr>
      </w:pPr>
      <w:r>
        <w:rPr>
          <w:rFonts w:hAnsi="Times New Roman" w:cs="Times New Roman"/>
          <w:color w:val="000000"/>
          <w:sz w:val="24"/>
          <w:szCs w:val="24"/>
        </w:rPr>
        <w:t>Дать сведения детям о том, что на протяжении долгого времени в Энской области проживали разные народы (одни народы уходили на другие земли, другие переселялись). Дать пояснение словам «кочевой», «оседлый народы».</w:t>
      </w:r>
    </w:p>
    <w:p>
      <w:pPr>
        <w:spacing w:line="240" w:lineRule="auto"/>
        <w:rPr>
          <w:rFonts w:hAnsi="Times New Roman" w:cs="Times New Roman"/>
          <w:color w:val="000000"/>
          <w:sz w:val="24"/>
          <w:szCs w:val="24"/>
        </w:rPr>
      </w:pPr>
      <w:r>
        <w:rPr>
          <w:rFonts w:hAnsi="Times New Roman" w:cs="Times New Roman"/>
          <w:color w:val="000000"/>
          <w:sz w:val="24"/>
          <w:szCs w:val="24"/>
        </w:rPr>
        <w:t>Формировать у детей знания о различных видах труда народа в различных местностях Энской области. Повсеместно работали крестьяне — обработка земли, уход за скотом.</w:t>
      </w:r>
    </w:p>
    <w:p>
      <w:pPr>
        <w:spacing w:line="240" w:lineRule="auto"/>
        <w:rPr>
          <w:rFonts w:hAnsi="Times New Roman" w:cs="Times New Roman"/>
          <w:color w:val="000000"/>
          <w:sz w:val="24"/>
          <w:szCs w:val="24"/>
        </w:rPr>
      </w:pPr>
      <w:r>
        <w:rPr>
          <w:rFonts w:hAnsi="Times New Roman" w:cs="Times New Roman"/>
          <w:color w:val="000000"/>
          <w:sz w:val="24"/>
          <w:szCs w:val="24"/>
        </w:rPr>
        <w:t>Тема 2. Человек и мир вокруг</w:t>
      </w:r>
    </w:p>
    <w:p>
      <w:pPr>
        <w:spacing w:line="240" w:lineRule="auto"/>
        <w:rPr>
          <w:rFonts w:hAnsi="Times New Roman" w:cs="Times New Roman"/>
          <w:color w:val="000000"/>
          <w:sz w:val="24"/>
          <w:szCs w:val="24"/>
        </w:rPr>
      </w:pPr>
      <w:r>
        <w:rPr>
          <w:rFonts w:hAnsi="Times New Roman" w:cs="Times New Roman"/>
          <w:color w:val="000000"/>
          <w:sz w:val="24"/>
          <w:szCs w:val="24"/>
        </w:rPr>
        <w:t>Дать сведения детям о народном представлении космоса, мира, природы. Весь мир (космос) представлялся народам как дом, терем или дерево. Для человека живая и неживая природа служила домом, поэтому небо, солнце, луна, звезды, облака представляли собой крышу дома; земля, озера, реки, моря, леса служили полом, ковром; горы, скалы, деревья, четыре ветра, четыре стороны света (юг, север, восток, запад) представлялись стенами дома. Вся природа (неживая, живая), мир понимались народами как родной дом, родное жилище, т. е. то место, где живут человек, его семья, родственники. Родной дом надо оберегать, любить, и поэтому так же надо относиться и к природе.</w:t>
      </w:r>
    </w:p>
    <w:p>
      <w:pPr>
        <w:spacing w:line="240" w:lineRule="auto"/>
        <w:rPr>
          <w:rFonts w:hAnsi="Times New Roman" w:cs="Times New Roman"/>
          <w:color w:val="000000"/>
          <w:sz w:val="24"/>
          <w:szCs w:val="24"/>
        </w:rPr>
      </w:pPr>
      <w:r>
        <w:rPr>
          <w:rFonts w:hAnsi="Times New Roman" w:cs="Times New Roman"/>
          <w:color w:val="000000"/>
          <w:sz w:val="24"/>
          <w:szCs w:val="24"/>
        </w:rPr>
        <w:t>Познакомить детей с образными выражениями о природе.</w:t>
      </w:r>
    </w:p>
    <w:p>
      <w:pPr>
        <w:spacing w:line="240" w:lineRule="auto"/>
        <w:rPr>
          <w:rFonts w:hAnsi="Times New Roman" w:cs="Times New Roman"/>
          <w:color w:val="000000"/>
          <w:sz w:val="24"/>
          <w:szCs w:val="24"/>
        </w:rPr>
      </w:pPr>
      <w:r>
        <w:rPr>
          <w:rFonts w:hAnsi="Times New Roman" w:cs="Times New Roman"/>
          <w:color w:val="000000"/>
          <w:sz w:val="24"/>
          <w:szCs w:val="24"/>
        </w:rPr>
        <w:t>Познакомить детей с понятиями «кочевой народ», «оседлый народ», с кочевыми и оседлыми традициями народов Энской области (русские, башкиры, казахи, татары и др.).</w:t>
      </w:r>
    </w:p>
    <w:p>
      <w:pPr>
        <w:spacing w:line="240" w:lineRule="auto"/>
        <w:rPr>
          <w:rFonts w:hAnsi="Times New Roman" w:cs="Times New Roman"/>
          <w:color w:val="000000"/>
          <w:sz w:val="24"/>
          <w:szCs w:val="24"/>
        </w:rPr>
      </w:pPr>
      <w:r>
        <w:rPr>
          <w:rFonts w:hAnsi="Times New Roman" w:cs="Times New Roman"/>
          <w:color w:val="000000"/>
          <w:sz w:val="24"/>
          <w:szCs w:val="24"/>
        </w:rPr>
        <w:t>Тема 3. Человек и календарь природы</w:t>
      </w:r>
    </w:p>
    <w:p>
      <w:pPr>
        <w:spacing w:line="240" w:lineRule="auto"/>
        <w:rPr>
          <w:rFonts w:hAnsi="Times New Roman" w:cs="Times New Roman"/>
          <w:color w:val="000000"/>
          <w:sz w:val="24"/>
          <w:szCs w:val="24"/>
        </w:rPr>
      </w:pPr>
      <w:r>
        <w:rPr>
          <w:rFonts w:hAnsi="Times New Roman" w:cs="Times New Roman"/>
          <w:color w:val="000000"/>
          <w:sz w:val="24"/>
          <w:szCs w:val="24"/>
        </w:rPr>
        <w:t>Дать сведения детям о том, что все народы, живущие в Энской области (кочевые, оседлые), жили по определенному порядку, ладу. Дать сведения о смысловом значении слова «лад» — порядок, правильное, полезное устройство мира, семьи, дома, отношений с родными, близкими людьми, т. е. жизни.</w:t>
      </w:r>
    </w:p>
    <w:p>
      <w:pPr>
        <w:spacing w:line="240" w:lineRule="auto"/>
        <w:rPr>
          <w:rFonts w:hAnsi="Times New Roman" w:cs="Times New Roman"/>
          <w:color w:val="000000"/>
          <w:sz w:val="24"/>
          <w:szCs w:val="24"/>
        </w:rPr>
      </w:pPr>
      <w:r>
        <w:rPr>
          <w:rFonts w:hAnsi="Times New Roman" w:cs="Times New Roman"/>
          <w:color w:val="000000"/>
          <w:sz w:val="24"/>
          <w:szCs w:val="24"/>
        </w:rPr>
        <w:t>Народы считали хорошим, правильным только то, что было в порядке, в ладу, т. е. правильно устроено. Устроить правильно, полезно могла природа, космос (живое и неживое). Человеку нельзя менять природный порядок, т. к. человек — часть этого мира, природы, космоса. С изменением природы может измениться и сам человек.</w:t>
      </w:r>
    </w:p>
    <w:p>
      <w:pPr>
        <w:spacing w:line="240" w:lineRule="auto"/>
        <w:rPr>
          <w:rFonts w:hAnsi="Times New Roman" w:cs="Times New Roman"/>
          <w:color w:val="000000"/>
          <w:sz w:val="24"/>
          <w:szCs w:val="24"/>
        </w:rPr>
      </w:pPr>
      <w:r>
        <w:rPr>
          <w:rFonts w:hAnsi="Times New Roman" w:cs="Times New Roman"/>
          <w:color w:val="000000"/>
          <w:sz w:val="24"/>
          <w:szCs w:val="24"/>
        </w:rPr>
        <w:t>Познакомить дошкольников с народным пониманием порядка, правилами природы, мира, по которым жили люди. Календарь народа отражал изменения в природе по сезонам и основные виды труда народа посезонно. Каждому месяцу в году может соответствовать рисунок–символ, рассказывающий об изменениях в природе или о работе, труде человека в данный период времени: апрель — плуг (пахать землю), май — ростки растений, июнь — знак солнца, время летнего солнцестояния, август — колосья, сентябрь — сети для ловли птиц, октябрь — пучок пряжи, время обработки льна и конопли, ноябрь — дрова, декабрь — знак солнца, время зимнего солнцестояния.</w:t>
      </w:r>
    </w:p>
    <w:p>
      <w:pPr>
        <w:spacing w:line="240" w:lineRule="auto"/>
        <w:rPr>
          <w:rFonts w:hAnsi="Times New Roman" w:cs="Times New Roman"/>
          <w:color w:val="000000"/>
          <w:sz w:val="24"/>
          <w:szCs w:val="24"/>
        </w:rPr>
      </w:pPr>
      <w:r>
        <w:rPr>
          <w:rFonts w:hAnsi="Times New Roman" w:cs="Times New Roman"/>
          <w:color w:val="000000"/>
          <w:sz w:val="24"/>
          <w:szCs w:val="24"/>
        </w:rPr>
        <w:t>Башкиры, казахи занимались скотоводством («водить скот» — «ухаживать, кормить»). У них был свой скотоводческий календарь, который рассказывал, в какое время года лучше заниматься трудом по уходу за животными. Со временем кочевые народы начали заниматься земледелием и переняли земледельческий календарь. Народный календарь напоминал, когда и что делать, когда пахать, сеять, ждать дождя, охотиться, прясть и т. д.</w:t>
      </w:r>
    </w:p>
    <w:p>
      <w:pPr>
        <w:spacing w:line="240" w:lineRule="auto"/>
        <w:rPr>
          <w:rFonts w:hAnsi="Times New Roman" w:cs="Times New Roman"/>
          <w:color w:val="000000"/>
          <w:sz w:val="24"/>
          <w:szCs w:val="24"/>
        </w:rPr>
      </w:pPr>
      <w:r>
        <w:rPr>
          <w:rFonts w:hAnsi="Times New Roman" w:cs="Times New Roman"/>
          <w:color w:val="000000"/>
          <w:sz w:val="24"/>
          <w:szCs w:val="24"/>
        </w:rPr>
        <w:t>Следуя календарю, человек внимательно наблюдал за изменениями в природе, запоминал и сравнивал разные годы, т. к. от этого зависели жизнь человека, его хозяйство и здоровье. У каждого народа появились свои названия месяцев, по этим названиям можно было определять состояние природы в это время года. Познакомить детей с народными названиями месяцев года.</w:t>
      </w:r>
    </w:p>
    <w:p>
      <w:pPr>
        <w:spacing w:line="240" w:lineRule="auto"/>
        <w:rPr>
          <w:rFonts w:hAnsi="Times New Roman" w:cs="Times New Roman"/>
          <w:color w:val="000000"/>
          <w:sz w:val="24"/>
          <w:szCs w:val="24"/>
        </w:rPr>
      </w:pPr>
      <w:r>
        <w:rPr>
          <w:rFonts w:hAnsi="Times New Roman" w:cs="Times New Roman"/>
          <w:color w:val="000000"/>
          <w:sz w:val="24"/>
          <w:szCs w:val="24"/>
        </w:rPr>
        <w:t>Мироустройство, миропорядок, космос отражались в предметах быта всех народов: в устройстве народных жилищ, в народных костюмах. Познакомить детей с особенностями народных костюмов русских, башкир, татар и других народов, проживающих в Энской области. Дать сведения детям об особенностях народных жилищ, отражающих порядок, мироустройство. Люди жили, работали по правилам «круглого года». Объяснить детям смысловое значение словосочетания «круглый год»: год состоит из месяцев, месяцы — из дней, дни идут друг за другом, год состоит из времен года, времена года тоже идут друг за другом, поэтому чередование дней, времен года, месяцев идет по кругу (познакомить детей с наглядной моделью «круглого года»), чередуются виды труда по сезонам.</w:t>
      </w:r>
    </w:p>
    <w:p>
      <w:pPr>
        <w:spacing w:line="240" w:lineRule="auto"/>
        <w:rPr>
          <w:rFonts w:hAnsi="Times New Roman" w:cs="Times New Roman"/>
          <w:color w:val="000000"/>
          <w:sz w:val="24"/>
          <w:szCs w:val="24"/>
        </w:rPr>
      </w:pPr>
      <w:r>
        <w:rPr>
          <w:rFonts w:hAnsi="Times New Roman" w:cs="Times New Roman"/>
          <w:color w:val="000000"/>
          <w:sz w:val="24"/>
          <w:szCs w:val="24"/>
        </w:rPr>
        <w:t>Тема 4. Человек и природа Энской области</w:t>
      </w:r>
    </w:p>
    <w:p>
      <w:pPr>
        <w:spacing w:line="240" w:lineRule="auto"/>
        <w:rPr>
          <w:rFonts w:hAnsi="Times New Roman" w:cs="Times New Roman"/>
          <w:color w:val="000000"/>
          <w:sz w:val="24"/>
          <w:szCs w:val="24"/>
        </w:rPr>
      </w:pPr>
      <w:r>
        <w:rPr>
          <w:rFonts w:hAnsi="Times New Roman" w:cs="Times New Roman"/>
          <w:color w:val="000000"/>
          <w:sz w:val="24"/>
          <w:szCs w:val="24"/>
        </w:rPr>
        <w:t>Познакомить детей с природно-географическими зонами Энской области: лесная, горная, лесостепная, степная. Дать сведения о названиях некоторых природных объектов (озер, рек, гор и др.), отражающих историю родного края, поэтическое отношение народов к родной природе. Познакомить детей с животными, птицами, растениями, обитающими в регионе. Дать сведения о том, что каждый человек должен жить в согласии с природой, беречь, любить ее, не вредить ей. Народы выражали свою любовь в словах, названиях, обращениях. Живую и неживую природу сравнивали с человеком, его характером, внешним видом, трудом, отдыхом. Например, цветок, где было два цвета, называли «иван-да-марья», пушистый стебель цветка подснежника дал название «сон-трава», прямоугольные листья растения «пастушья сумка» напоминали сумки пастухов. Тонкие деревья сравнивали со стройными, красивыми девушками: «березка-подружка»; щедрую землю, которая давала урожай, кормила людей, называли «земля–матушка»; солнце, дающее тепло, свет, жизнь всему живому, называли «солнце-батюшка»; непослушный, резкий ветер, который мог разрушить, буянить, звали «ветер-буяк»; обращались к временам года, как к любимым, уважаемым людям: «лето красное» (красивое), «весна-красна» (красавица), «зимушка-сударушка» (красивая, знатная, уважаемая женщина), «январь — зимы государь»; могучие горы и скалы сравнивали со спящим великаном, быструю речку — с быстроногой девушкой и т. д.</w:t>
      </w:r>
    </w:p>
    <w:p>
      <w:pPr>
        <w:spacing w:line="240" w:lineRule="auto"/>
        <w:rPr>
          <w:rFonts w:hAnsi="Times New Roman" w:cs="Times New Roman"/>
          <w:color w:val="000000"/>
          <w:sz w:val="24"/>
          <w:szCs w:val="24"/>
        </w:rPr>
      </w:pPr>
      <w:r>
        <w:rPr>
          <w:rFonts w:hAnsi="Times New Roman" w:cs="Times New Roman"/>
          <w:color w:val="000000"/>
          <w:sz w:val="24"/>
          <w:szCs w:val="24"/>
        </w:rPr>
        <w:t>Тема 5. Человек и календарные традиции</w:t>
      </w:r>
    </w:p>
    <w:p>
      <w:pPr>
        <w:spacing w:line="240" w:lineRule="auto"/>
        <w:rPr>
          <w:rFonts w:hAnsi="Times New Roman" w:cs="Times New Roman"/>
          <w:color w:val="000000"/>
          <w:sz w:val="24"/>
          <w:szCs w:val="24"/>
        </w:rPr>
      </w:pPr>
      <w:r>
        <w:rPr>
          <w:rFonts w:hAnsi="Times New Roman" w:cs="Times New Roman"/>
          <w:color w:val="000000"/>
          <w:sz w:val="24"/>
          <w:szCs w:val="24"/>
        </w:rPr>
        <w:t>Формировать представление детей о тесной взаимосвязи человека, его семьи, рода с природой. Календарные традиции всех народов появились очень давно и являются необходимым условием, стороной жизни человека. Календарные традиции связаны с трудом, хозяйством семьи. Календарные традиции могут быть трудовыми, праздничными, связаны со временем года и имеют свои календарные обряды. Календарные обряды — это часть традиции, действия, ритуалы, движения, танцы, песни, заклички, игры, которые что–либо отображают, выражают. Например, на празднике могут выражать, отображать работу (сев, жатву, охоту) в виде танца.</w:t>
      </w:r>
    </w:p>
    <w:p>
      <w:pPr>
        <w:spacing w:line="240" w:lineRule="auto"/>
        <w:rPr>
          <w:rFonts w:hAnsi="Times New Roman" w:cs="Times New Roman"/>
          <w:color w:val="000000"/>
          <w:sz w:val="24"/>
          <w:szCs w:val="24"/>
        </w:rPr>
      </w:pPr>
      <w:r>
        <w:rPr>
          <w:rFonts w:hAnsi="Times New Roman" w:cs="Times New Roman"/>
          <w:color w:val="000000"/>
          <w:sz w:val="24"/>
          <w:szCs w:val="24"/>
        </w:rPr>
        <w:t>Тема 6. Человек, род и природа</w:t>
      </w:r>
    </w:p>
    <w:p>
      <w:pPr>
        <w:spacing w:line="240" w:lineRule="auto"/>
        <w:rPr>
          <w:rFonts w:hAnsi="Times New Roman" w:cs="Times New Roman"/>
          <w:color w:val="000000"/>
          <w:sz w:val="24"/>
          <w:szCs w:val="24"/>
        </w:rPr>
      </w:pPr>
      <w:r>
        <w:rPr>
          <w:rFonts w:hAnsi="Times New Roman" w:cs="Times New Roman"/>
          <w:color w:val="000000"/>
          <w:sz w:val="24"/>
          <w:szCs w:val="24"/>
        </w:rPr>
        <w:t>Дать сведения о семантическом значении слова «природа» — то, что дано при рождении («при родах», «при роде»). «Род», «родня», «природа» — слова, обозначающие условия жизни любого народа. Родственные отношения в семье сравнивались с природными явлениями. Познакомить детей с фольклором народов Энской области, отражающим сравнение человека, его характера, отношения в семье, с людьми с природой. Например:</w:t>
      </w:r>
    </w:p>
    <w:p>
      <w:pPr>
        <w:spacing w:line="240" w:lineRule="auto"/>
        <w:rPr>
          <w:rFonts w:hAnsi="Times New Roman" w:cs="Times New Roman"/>
          <w:color w:val="000000"/>
          <w:sz w:val="24"/>
          <w:szCs w:val="24"/>
        </w:rPr>
      </w:pPr>
      <w:r>
        <w:rPr>
          <w:rFonts w:hAnsi="Times New Roman" w:cs="Times New Roman"/>
          <w:color w:val="000000"/>
          <w:sz w:val="24"/>
          <w:szCs w:val="24"/>
        </w:rPr>
        <w:t>Материнский гнев что весенний снег: и много выпадет, да скоро растает.</w:t>
      </w:r>
    </w:p>
    <w:p>
      <w:pPr>
        <w:spacing w:line="240" w:lineRule="auto"/>
        <w:rPr>
          <w:rFonts w:hAnsi="Times New Roman" w:cs="Times New Roman"/>
          <w:color w:val="000000"/>
          <w:sz w:val="24"/>
          <w:szCs w:val="24"/>
        </w:rPr>
      </w:pPr>
      <w:r>
        <w:rPr>
          <w:rFonts w:hAnsi="Times New Roman" w:cs="Times New Roman"/>
          <w:color w:val="000000"/>
          <w:sz w:val="24"/>
          <w:szCs w:val="24"/>
        </w:rPr>
        <w:t>Пчелки без матки — пропащие детки.</w:t>
      </w:r>
    </w:p>
    <w:p>
      <w:pPr>
        <w:spacing w:line="240" w:lineRule="auto"/>
        <w:rPr>
          <w:rFonts w:hAnsi="Times New Roman" w:cs="Times New Roman"/>
          <w:color w:val="000000"/>
          <w:sz w:val="24"/>
          <w:szCs w:val="24"/>
        </w:rPr>
      </w:pPr>
      <w:r>
        <w:rPr>
          <w:rFonts w:hAnsi="Times New Roman" w:cs="Times New Roman"/>
          <w:color w:val="000000"/>
          <w:sz w:val="24"/>
          <w:szCs w:val="24"/>
        </w:rPr>
        <w:t>Братская любовь крепче скалы.</w:t>
      </w:r>
    </w:p>
    <w:p>
      <w:pPr>
        <w:spacing w:line="240" w:lineRule="auto"/>
        <w:rPr>
          <w:rFonts w:hAnsi="Times New Roman" w:cs="Times New Roman"/>
          <w:color w:val="000000"/>
          <w:sz w:val="24"/>
          <w:szCs w:val="24"/>
        </w:rPr>
      </w:pPr>
      <w:r>
        <w:rPr>
          <w:rFonts w:hAnsi="Times New Roman" w:cs="Times New Roman"/>
          <w:color w:val="000000"/>
          <w:sz w:val="24"/>
          <w:szCs w:val="24"/>
        </w:rPr>
        <w:t>От худого семени не жди хорошего племени.</w:t>
      </w:r>
    </w:p>
    <w:p>
      <w:pPr>
        <w:spacing w:line="240" w:lineRule="auto"/>
        <w:rPr>
          <w:rFonts w:hAnsi="Times New Roman" w:cs="Times New Roman"/>
          <w:color w:val="000000"/>
          <w:sz w:val="24"/>
          <w:szCs w:val="24"/>
        </w:rPr>
      </w:pPr>
      <w:r>
        <w:rPr>
          <w:rFonts w:hAnsi="Times New Roman" w:cs="Times New Roman"/>
          <w:color w:val="000000"/>
          <w:sz w:val="24"/>
          <w:szCs w:val="24"/>
        </w:rPr>
        <w:t>Тепло, да не как лето; добра, да не как мать.</w:t>
      </w:r>
    </w:p>
    <w:p>
      <w:pPr>
        <w:spacing w:line="240" w:lineRule="auto"/>
        <w:rPr>
          <w:rFonts w:hAnsi="Times New Roman" w:cs="Times New Roman"/>
          <w:color w:val="000000"/>
          <w:sz w:val="24"/>
          <w:szCs w:val="24"/>
        </w:rPr>
      </w:pPr>
      <w:r>
        <w:rPr>
          <w:rFonts w:hAnsi="Times New Roman" w:cs="Times New Roman"/>
          <w:color w:val="000000"/>
          <w:sz w:val="24"/>
          <w:szCs w:val="24"/>
        </w:rPr>
        <w:t>Мать кормит детей, как земля кормит людей.</w:t>
      </w:r>
    </w:p>
    <w:p>
      <w:pPr>
        <w:spacing w:line="240" w:lineRule="auto"/>
        <w:rPr>
          <w:rFonts w:hAnsi="Times New Roman" w:cs="Times New Roman"/>
          <w:color w:val="000000"/>
          <w:sz w:val="24"/>
          <w:szCs w:val="24"/>
        </w:rPr>
      </w:pPr>
      <w:r>
        <w:rPr>
          <w:rFonts w:hAnsi="Times New Roman" w:cs="Times New Roman"/>
          <w:color w:val="000000"/>
          <w:sz w:val="24"/>
          <w:szCs w:val="24"/>
        </w:rPr>
        <w:t>Тема 8. Сила семьи в ее родне</w:t>
      </w:r>
    </w:p>
    <w:p>
      <w:pPr>
        <w:spacing w:line="240" w:lineRule="auto"/>
        <w:rPr>
          <w:rFonts w:hAnsi="Times New Roman" w:cs="Times New Roman"/>
          <w:color w:val="000000"/>
          <w:sz w:val="24"/>
          <w:szCs w:val="24"/>
        </w:rPr>
      </w:pPr>
      <w:r>
        <w:rPr>
          <w:rFonts w:hAnsi="Times New Roman" w:cs="Times New Roman"/>
          <w:color w:val="000000"/>
          <w:sz w:val="24"/>
          <w:szCs w:val="24"/>
        </w:rPr>
        <w:t>Дать детям представления о родственных связях в семье, об отношении к родне. Традиции и обычаи, связанные с поддержанием родственных, добрососедских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Формировать добросердечное, дружелюбное отношение к родственникам. Познакомить детей со значением слов «родня», «родственники», «племянник», «племянница», «двоюродный».</w:t>
      </w:r>
    </w:p>
    <w:p>
      <w:pPr>
        <w:spacing w:line="240" w:lineRule="auto"/>
        <w:rPr>
          <w:rFonts w:hAnsi="Times New Roman" w:cs="Times New Roman"/>
          <w:color w:val="000000"/>
          <w:sz w:val="24"/>
          <w:szCs w:val="24"/>
        </w:rPr>
      </w:pPr>
      <w:r>
        <w:rPr>
          <w:rFonts w:hAnsi="Times New Roman" w:cs="Times New Roman"/>
          <w:color w:val="000000"/>
          <w:sz w:val="24"/>
          <w:szCs w:val="24"/>
        </w:rPr>
        <w:t>Тема 9. Семья и природа</w:t>
      </w:r>
    </w:p>
    <w:p>
      <w:pPr>
        <w:spacing w:line="240" w:lineRule="auto"/>
        <w:rPr>
          <w:rFonts w:hAnsi="Times New Roman" w:cs="Times New Roman"/>
          <w:color w:val="000000"/>
          <w:sz w:val="24"/>
          <w:szCs w:val="24"/>
        </w:rPr>
      </w:pPr>
      <w:r>
        <w:rPr>
          <w:rFonts w:hAnsi="Times New Roman" w:cs="Times New Roman"/>
          <w:color w:val="000000"/>
          <w:sz w:val="24"/>
          <w:szCs w:val="24"/>
        </w:rPr>
        <w:t>Дать детям сведения об отношении народа к природе: бережное, поэтичное, направленное на применение в хозяйстве.</w:t>
      </w:r>
    </w:p>
    <w:p>
      <w:pPr>
        <w:spacing w:line="240" w:lineRule="auto"/>
        <w:rPr>
          <w:rFonts w:hAnsi="Times New Roman" w:cs="Times New Roman"/>
          <w:color w:val="000000"/>
          <w:sz w:val="24"/>
          <w:szCs w:val="24"/>
        </w:rPr>
      </w:pPr>
      <w:r>
        <w:rPr>
          <w:rFonts w:hAnsi="Times New Roman" w:cs="Times New Roman"/>
          <w:color w:val="000000"/>
          <w:sz w:val="24"/>
          <w:szCs w:val="24"/>
        </w:rPr>
        <w:t>Познакомить детей с образными народными названиями растений, природы.</w:t>
      </w:r>
    </w:p>
    <w:p>
      <w:pPr>
        <w:spacing w:line="240" w:lineRule="auto"/>
        <w:rPr>
          <w:rFonts w:hAnsi="Times New Roman" w:cs="Times New Roman"/>
          <w:color w:val="000000"/>
          <w:sz w:val="24"/>
          <w:szCs w:val="24"/>
        </w:rPr>
      </w:pPr>
      <w:r>
        <w:rPr>
          <w:rFonts w:hAnsi="Times New Roman" w:cs="Times New Roman"/>
          <w:color w:val="000000"/>
          <w:sz w:val="24"/>
          <w:szCs w:val="24"/>
        </w:rPr>
        <w:t>Тема 10. Народные увеселения, игры, забавы семьи</w:t>
      </w:r>
    </w:p>
    <w:p>
      <w:pPr>
        <w:spacing w:line="240" w:lineRule="auto"/>
        <w:rPr>
          <w:rFonts w:hAnsi="Times New Roman" w:cs="Times New Roman"/>
          <w:color w:val="000000"/>
          <w:sz w:val="24"/>
          <w:szCs w:val="24"/>
        </w:rPr>
      </w:pPr>
      <w:r>
        <w:rPr>
          <w:rFonts w:hAnsi="Times New Roman" w:cs="Times New Roman"/>
          <w:color w:val="000000"/>
          <w:sz w:val="24"/>
          <w:szCs w:val="24"/>
        </w:rPr>
        <w:t>Познакомить детей с народными играми, сезонными забавами детей и взрослых: игры с водой, природными материалами, катание с ледяных горок и т. д.</w:t>
      </w:r>
    </w:p>
    <w:p>
      <w:pPr>
        <w:spacing w:line="240" w:lineRule="auto"/>
        <w:rPr>
          <w:rFonts w:hAnsi="Times New Roman" w:cs="Times New Roman"/>
          <w:color w:val="000000"/>
          <w:sz w:val="24"/>
          <w:szCs w:val="24"/>
        </w:rPr>
      </w:pPr>
      <w:r>
        <w:rPr>
          <w:rFonts w:hAnsi="Times New Roman" w:cs="Times New Roman"/>
          <w:color w:val="000000"/>
          <w:sz w:val="24"/>
          <w:szCs w:val="24"/>
        </w:rPr>
        <w:t>Тема 11. Здоровье — успех и богатство семьи</w:t>
      </w:r>
    </w:p>
    <w:p>
      <w:pPr>
        <w:spacing w:line="240" w:lineRule="auto"/>
        <w:rPr>
          <w:rFonts w:hAnsi="Times New Roman" w:cs="Times New Roman"/>
          <w:color w:val="000000"/>
          <w:sz w:val="24"/>
          <w:szCs w:val="24"/>
        </w:rPr>
      </w:pPr>
      <w:r>
        <w:rPr>
          <w:rFonts w:hAnsi="Times New Roman" w:cs="Times New Roman"/>
          <w:color w:val="000000"/>
          <w:sz w:val="24"/>
          <w:szCs w:val="24"/>
        </w:rPr>
        <w:t>Познакомить детей с народными домашними способами лечения больных в семьях. Народное закаливание в семье. Традиции и обычаи, связанные с укреплением здоровья членов семьи.</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Парциальная образовательная программа «Народная игрушка»</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600" w:lineRule="atLeast"/>
        <w:rPr>
          <w:b/>
          <w:bCs/>
          <w:color w:val="252525"/>
          <w:spacing w:val="-2"/>
          <w:sz w:val="48"/>
          <w:szCs w:val="48"/>
        </w:rPr>
      </w:pPr>
      <w:r>
        <w:rPr>
          <w:b/>
          <w:bCs/>
          <w:color w:val="252525"/>
          <w:spacing w:val="-2"/>
          <w:sz w:val="48"/>
          <w:szCs w:val="48"/>
        </w:rPr>
        <w:t>3. Организационный раздел</w:t>
      </w:r>
    </w:p>
    <w:p>
      <w:pPr>
        <w:spacing w:line="600" w:lineRule="atLeast"/>
        <w:rPr>
          <w:b/>
          <w:bCs/>
          <w:color w:val="252525"/>
          <w:spacing w:val="-2"/>
          <w:sz w:val="42"/>
          <w:szCs w:val="42"/>
        </w:rPr>
      </w:pPr>
      <w:r>
        <w:rPr>
          <w:b/>
          <w:bCs/>
          <w:color w:val="252525"/>
          <w:spacing w:val="-2"/>
          <w:sz w:val="42"/>
          <w:szCs w:val="42"/>
        </w:rPr>
        <w:t>Материально-техническое обеспечение и обеспеченность методическими материалами и средствами обучения и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w:t>
      </w:r>
      <w:r>
        <w:rPr>
          <w:rFonts w:hAnsi="Times New Roman" w:cs="Times New Roman"/>
          <w:color w:val="000000"/>
          <w:sz w:val="24"/>
          <w:szCs w:val="24"/>
        </w:rPr>
        <w:t>МБДОУ Детский сад № 1</w:t>
      </w:r>
      <w:r>
        <w:rPr>
          <w:rFonts w:hAnsi="Times New Roman" w:cs="Times New Roman"/>
          <w:color w:val="000000"/>
          <w:sz w:val="24"/>
          <w:szCs w:val="24"/>
        </w:rPr>
        <w:t xml:space="preserve"> созданы материально-технические условия, обеспечивающие:</w:t>
      </w:r>
    </w:p>
    <w:p>
      <w:pPr>
        <w:spacing w:line="240" w:lineRule="auto"/>
        <w:rPr>
          <w:rFonts w:hAnsi="Times New Roman" w:cs="Times New Roman"/>
          <w:color w:val="000000"/>
          <w:sz w:val="24"/>
          <w:szCs w:val="24"/>
        </w:rPr>
      </w:pPr>
      <w:r>
        <w:rPr>
          <w:rFonts w:hAnsi="Times New Roman" w:cs="Times New Roman"/>
          <w:color w:val="000000"/>
          <w:sz w:val="24"/>
          <w:szCs w:val="24"/>
        </w:rPr>
        <w:t>1) возможность достижения обучающимися планируемых результатов освоения ООП ДО;</w:t>
      </w:r>
    </w:p>
    <w:p>
      <w:pPr>
        <w:spacing w:line="240" w:lineRule="auto"/>
        <w:rPr>
          <w:rFonts w:hAnsi="Times New Roman" w:cs="Times New Roman"/>
          <w:color w:val="000000"/>
          <w:sz w:val="24"/>
          <w:szCs w:val="24"/>
        </w:rPr>
      </w:pPr>
      <w:r>
        <w:rPr>
          <w:rFonts w:hAnsi="Times New Roman" w:cs="Times New Roman"/>
          <w:color w:val="000000"/>
          <w:sz w:val="24"/>
          <w:szCs w:val="24"/>
        </w:rPr>
        <w:t>2) выполнение требований санитарно-эпидемиологических правил и гигиенических нормативов, содержащихся в СП 2.4.3648-20, СанПиН 1.2.3685-21:</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 условиям размещения организаций, осуществляющих образовательную деятельность;</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оборудованию и содержанию территории;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помещениям, их оборудованию и содержанию;</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естественному и искусственному освещению помещений;</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отоплению и вентиляции;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водоснабжению и канализации;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организации питания;</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медицинскому обеспечению;</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приему детей в организации, осуществляющие образовательную деятельность;</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организации режима дня;</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организации физического воспитания;</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личной гигиене персонала;</w:t>
      </w:r>
    </w:p>
    <w:p>
      <w:pPr>
        <w:spacing w:line="240" w:lineRule="auto"/>
        <w:rPr>
          <w:rFonts w:hAnsi="Times New Roman" w:cs="Times New Roman"/>
          <w:color w:val="000000"/>
          <w:sz w:val="24"/>
          <w:szCs w:val="24"/>
        </w:rPr>
      </w:pPr>
      <w:r>
        <w:rPr>
          <w:rFonts w:hAnsi="Times New Roman" w:cs="Times New Roman"/>
          <w:color w:val="000000"/>
          <w:sz w:val="24"/>
          <w:szCs w:val="24"/>
        </w:rPr>
        <w:t>3) выполнение требований пожарной безопасности и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4) выполнение требований по охране здоровья обучающихся и охране труда работников </w:t>
      </w:r>
      <w:r>
        <w:rPr>
          <w:rFonts w:hAnsi="Times New Roman" w:cs="Times New Roman"/>
          <w:color w:val="000000"/>
          <w:sz w:val="24"/>
          <w:szCs w:val="24"/>
        </w:rPr>
        <w:t>МБДОУ Детский сад № 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возможность для беспрепятственного доступа обучающихся с ОВЗ, в том числе детей-инвалидов к объектам инфраструктуры </w:t>
      </w:r>
      <w:r>
        <w:rPr>
          <w:rFonts w:hAnsi="Times New Roman" w:cs="Times New Roman"/>
          <w:color w:val="000000"/>
          <w:sz w:val="24"/>
          <w:szCs w:val="24"/>
        </w:rPr>
        <w:t>МБДОУ Детский сад № 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При создании материально-технических условий для детей с ОВЗ учитываются особенности их физического и психического развития.</w:t>
      </w:r>
    </w:p>
    <w:p>
      <w:pPr>
        <w:spacing w:line="240" w:lineRule="auto"/>
        <w:rPr>
          <w:rFonts w:hAnsi="Times New Roman" w:cs="Times New Roman"/>
          <w:color w:val="000000"/>
          <w:sz w:val="24"/>
          <w:szCs w:val="24"/>
        </w:rPr>
      </w:pPr>
      <w:r>
        <w:rPr>
          <w:rFonts w:hAnsi="Times New Roman" w:cs="Times New Roman"/>
          <w:color w:val="000000"/>
          <w:sz w:val="24"/>
          <w:szCs w:val="24"/>
        </w:rPr>
        <w:t>МБДОУ Детский сад № 1</w:t>
      </w:r>
      <w:r>
        <w:rPr>
          <w:rFonts w:hAnsi="Times New Roman" w:cs="Times New Roman"/>
          <w:color w:val="000000"/>
          <w:sz w:val="24"/>
          <w:szCs w:val="24"/>
        </w:rPr>
        <w:t xml:space="preserve"> оснащен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pPr>
        <w:spacing w:line="240" w:lineRule="auto"/>
        <w:rPr>
          <w:rFonts w:hAnsi="Times New Roman" w:cs="Times New Roman"/>
          <w:color w:val="000000"/>
          <w:sz w:val="24"/>
          <w:szCs w:val="24"/>
        </w:rPr>
      </w:pPr>
      <w:r>
        <w:rPr>
          <w:rFonts w:hAnsi="Times New Roman" w:cs="Times New Roman"/>
          <w:color w:val="000000"/>
          <w:sz w:val="24"/>
          <w:szCs w:val="24"/>
        </w:rPr>
        <w:t>МБДОУ Детский сад № 1</w:t>
      </w:r>
      <w:r>
        <w:rPr>
          <w:rFonts w:hAnsi="Times New Roman" w:cs="Times New Roman"/>
          <w:color w:val="000000"/>
          <w:sz w:val="24"/>
          <w:szCs w:val="24"/>
        </w:rPr>
        <w:t xml:space="preserve">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pPr>
        <w:spacing w:line="240" w:lineRule="auto"/>
        <w:rPr>
          <w:rFonts w:hAnsi="Times New Roman" w:cs="Times New Roman"/>
          <w:color w:val="000000"/>
          <w:sz w:val="24"/>
          <w:szCs w:val="24"/>
        </w:rPr>
      </w:pPr>
      <w:r>
        <w:rPr>
          <w:rFonts w:hAnsi="Times New Roman" w:cs="Times New Roman"/>
          <w:color w:val="000000"/>
          <w:sz w:val="24"/>
          <w:szCs w:val="24"/>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pPr>
        <w:spacing w:line="240" w:lineRule="auto"/>
        <w:rPr>
          <w:rFonts w:hAnsi="Times New Roman" w:cs="Times New Roman"/>
          <w:color w:val="000000"/>
          <w:sz w:val="24"/>
          <w:szCs w:val="24"/>
        </w:rPr>
      </w:pPr>
      <w:r>
        <w:rPr>
          <w:rFonts w:hAnsi="Times New Roman" w:cs="Times New Roman"/>
          <w:color w:val="000000"/>
          <w:sz w:val="24"/>
          <w:szCs w:val="24"/>
        </w:rPr>
        <w:t>4) административные помещения, методический кабинет;</w:t>
      </w:r>
    </w:p>
    <w:p>
      <w:pPr>
        <w:spacing w:line="240" w:lineRule="auto"/>
        <w:rPr>
          <w:rFonts w:hAnsi="Times New Roman" w:cs="Times New Roman"/>
          <w:color w:val="000000"/>
          <w:sz w:val="24"/>
          <w:szCs w:val="24"/>
        </w:rPr>
      </w:pPr>
      <w:r>
        <w:rPr>
          <w:rFonts w:hAnsi="Times New Roman" w:cs="Times New Roman"/>
          <w:color w:val="000000"/>
          <w:sz w:val="24"/>
          <w:szCs w:val="24"/>
        </w:rPr>
        <w:t>5) помещения для занятий специалистов (учитель-логопед, учитель-дефектолог, педагог-психолог);</w:t>
      </w:r>
    </w:p>
    <w:p>
      <w:pPr>
        <w:spacing w:line="240" w:lineRule="auto"/>
        <w:rPr>
          <w:rFonts w:hAnsi="Times New Roman" w:cs="Times New Roman"/>
          <w:color w:val="000000"/>
          <w:sz w:val="24"/>
          <w:szCs w:val="24"/>
        </w:rPr>
      </w:pPr>
      <w:r>
        <w:rPr>
          <w:rFonts w:hAnsi="Times New Roman" w:cs="Times New Roman"/>
          <w:color w:val="000000"/>
          <w:sz w:val="24"/>
          <w:szCs w:val="24"/>
        </w:rPr>
        <w:t>6) помещения, обеспечивающие охрану и укрепление физического и психологического здоровья, в том числе медицинский кабинет;</w:t>
      </w:r>
    </w:p>
    <w:p>
      <w:pPr>
        <w:spacing w:line="240" w:lineRule="auto"/>
        <w:rPr>
          <w:rFonts w:hAnsi="Times New Roman" w:cs="Times New Roman"/>
          <w:color w:val="000000"/>
          <w:sz w:val="24"/>
          <w:szCs w:val="24"/>
        </w:rPr>
      </w:pPr>
      <w:r>
        <w:rPr>
          <w:rFonts w:hAnsi="Times New Roman" w:cs="Times New Roman"/>
          <w:color w:val="000000"/>
          <w:sz w:val="24"/>
          <w:szCs w:val="24"/>
        </w:rPr>
        <w:t>7) оформленная территория и оборудованные участки для прогулки воспитанников.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зависимости от возможностей </w:t>
      </w:r>
      <w:r>
        <w:rPr>
          <w:rFonts w:hAnsi="Times New Roman" w:cs="Times New Roman"/>
          <w:color w:val="000000"/>
          <w:sz w:val="24"/>
          <w:szCs w:val="24"/>
        </w:rPr>
        <w:t>МБДОУ Детский сад № 1</w:t>
      </w:r>
      <w:r>
        <w:rPr>
          <w:rFonts w:hAnsi="Times New Roman" w:cs="Times New Roman"/>
          <w:color w:val="000000"/>
          <w:sz w:val="24"/>
          <w:szCs w:val="24"/>
        </w:rPr>
        <w:t xml:space="preserve"> создает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w:t>
      </w:r>
      <w:r>
        <w:rPr>
          <w:rFonts w:hAnsi="Times New Roman" w:cs="Times New Roman"/>
          <w:color w:val="000000"/>
          <w:sz w:val="24"/>
          <w:szCs w:val="24"/>
        </w:rPr>
        <w:t>МБДОУ Детский сад № 1</w:t>
      </w:r>
      <w:r>
        <w:rPr>
          <w:rFonts w:hAnsi="Times New Roman" w:cs="Times New Roman"/>
          <w:color w:val="000000"/>
          <w:sz w:val="24"/>
          <w:szCs w:val="24"/>
        </w:rPr>
        <w:t>, музеев, тренажерных залов, фито-баров, саун и соляных пещер и других, позволяющих расширить образовательное пространство.</w:t>
      </w:r>
    </w:p>
    <w:p>
      <w:pPr>
        <w:spacing w:line="240" w:lineRule="auto"/>
        <w:rPr>
          <w:rFonts w:hAnsi="Times New Roman" w:cs="Times New Roman"/>
          <w:color w:val="000000"/>
          <w:sz w:val="24"/>
          <w:szCs w:val="24"/>
        </w:rPr>
      </w:pPr>
      <w:r>
        <w:rPr>
          <w:rFonts w:hAnsi="Times New Roman" w:cs="Times New Roman"/>
          <w:color w:val="000000"/>
          <w:sz w:val="24"/>
          <w:szCs w:val="24"/>
        </w:rPr>
        <w:t>МБДОУ Детский сад № 1</w:t>
      </w:r>
      <w:r>
        <w:rPr>
          <w:rFonts w:hAnsi="Times New Roman" w:cs="Times New Roman"/>
          <w:color w:val="000000"/>
          <w:sz w:val="24"/>
          <w:szCs w:val="24"/>
        </w:rPr>
        <w:t xml:space="preserve"> использует обновляемые образовательные ресурсы, в том числе расходные материалы,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Инфраструктурный лист </w:t>
      </w:r>
      <w:r>
        <w:rPr>
          <w:rFonts w:hAnsi="Times New Roman" w:cs="Times New Roman"/>
          <w:color w:val="000000"/>
          <w:sz w:val="24"/>
          <w:szCs w:val="24"/>
        </w:rPr>
        <w:t>МБДОУ Детский сад № 1</w:t>
      </w:r>
      <w:r>
        <w:rPr>
          <w:rFonts w:hAnsi="Times New Roman" w:cs="Times New Roman"/>
          <w:color w:val="000000"/>
          <w:sz w:val="24"/>
          <w:szCs w:val="24"/>
        </w:rPr>
        <w:t xml:space="preserve">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ООП ДО и других составляющих (с использованием данных цифрового сервиса по эксплуатации инфраструктуры) в целях обновления содержания и повышения качества дошкольного образования.</w:t>
      </w:r>
    </w:p>
    <w:p>
      <w:pPr>
        <w:spacing w:line="600" w:lineRule="atLeast"/>
        <w:rPr>
          <w:b/>
          <w:bCs/>
          <w:color w:val="252525"/>
          <w:spacing w:val="-2"/>
          <w:sz w:val="42"/>
          <w:szCs w:val="42"/>
        </w:rPr>
      </w:pPr>
      <w:r>
        <w:rPr>
          <w:b/>
          <w:bCs/>
          <w:color w:val="252525"/>
          <w:spacing w:val="-2"/>
          <w:sz w:val="42"/>
          <w:szCs w:val="42"/>
        </w:rPr>
        <w:t>Распорядок и/или режим дня</w:t>
      </w:r>
    </w:p>
    <w:p>
      <w:pPr>
        <w:spacing w:line="240" w:lineRule="auto"/>
        <w:rPr>
          <w:rFonts w:hAnsi="Times New Roman" w:cs="Times New Roman"/>
          <w:color w:val="000000"/>
          <w:sz w:val="24"/>
          <w:szCs w:val="24"/>
        </w:rPr>
      </w:pPr>
      <w:r>
        <w:rPr>
          <w:rFonts w:hAnsi="Times New Roman" w:cs="Times New Roman"/>
          <w:color w:val="000000"/>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pPr>
        <w:spacing w:line="240" w:lineRule="auto"/>
        <w:rPr>
          <w:rFonts w:hAnsi="Times New Roman" w:cs="Times New Roman"/>
          <w:color w:val="000000"/>
          <w:sz w:val="24"/>
          <w:szCs w:val="24"/>
        </w:rPr>
      </w:pPr>
      <w:r>
        <w:rPr>
          <w:rFonts w:hAnsi="Times New Roman" w:cs="Times New Roman"/>
          <w:color w:val="000000"/>
          <w:sz w:val="24"/>
          <w:szCs w:val="24"/>
        </w:rPr>
        <w:t>Режим и распорядок дня устанавливаются с учетом требований СанПиН 1.2.3685-21, условий реализации ООП ДО, потребностей участников образовательных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Основными компонентами режима в </w:t>
      </w:r>
      <w:r>
        <w:rPr>
          <w:rFonts w:hAnsi="Times New Roman" w:cs="Times New Roman"/>
          <w:color w:val="000000"/>
          <w:sz w:val="24"/>
          <w:szCs w:val="24"/>
        </w:rPr>
        <w:t>МБДОУ Детский сад № 1</w:t>
      </w:r>
      <w:r>
        <w:rPr>
          <w:rFonts w:hAnsi="Times New Roman" w:cs="Times New Roman"/>
          <w:color w:val="000000"/>
          <w:sz w:val="24"/>
          <w:szCs w:val="24"/>
        </w:rPr>
        <w:t>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pPr>
        <w:spacing w:line="240" w:lineRule="auto"/>
        <w:rPr>
          <w:rFonts w:hAnsi="Times New Roman" w:cs="Times New Roman"/>
          <w:color w:val="000000"/>
          <w:sz w:val="24"/>
          <w:szCs w:val="24"/>
        </w:rPr>
      </w:pPr>
      <w:r>
        <w:rPr>
          <w:rFonts w:hAnsi="Times New Roman" w:cs="Times New Roman"/>
          <w:color w:val="000000"/>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pPr>
        <w:spacing w:line="240" w:lineRule="auto"/>
        <w:rPr>
          <w:rFonts w:hAnsi="Times New Roman" w:cs="Times New Roman"/>
          <w:color w:val="000000"/>
          <w:sz w:val="24"/>
          <w:szCs w:val="24"/>
        </w:rPr>
      </w:pPr>
      <w:r>
        <w:rPr>
          <w:rFonts w:hAnsi="Times New Roman" w:cs="Times New Roman"/>
          <w:color w:val="000000"/>
          <w:sz w:val="24"/>
          <w:szCs w:val="24"/>
        </w:rPr>
        <w:t>Детей приучают к выполнению режима дня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Делается это постепенно, последовательно и ежедневно.</w:t>
      </w:r>
    </w:p>
    <w:p>
      <w:pPr>
        <w:spacing w:line="240" w:lineRule="auto"/>
        <w:rPr>
          <w:rFonts w:hAnsi="Times New Roman" w:cs="Times New Roman"/>
          <w:color w:val="000000"/>
          <w:sz w:val="24"/>
          <w:szCs w:val="24"/>
        </w:rPr>
      </w:pPr>
      <w:r>
        <w:rPr>
          <w:rFonts w:hAnsi="Times New Roman" w:cs="Times New Roman"/>
          <w:color w:val="000000"/>
          <w:sz w:val="24"/>
          <w:szCs w:val="24"/>
        </w:rPr>
        <w:t>Режим дня гибкий, однако неизменным остается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pPr>
        <w:spacing w:line="240" w:lineRule="auto"/>
        <w:rPr>
          <w:rFonts w:hAnsi="Times New Roman" w:cs="Times New Roman"/>
          <w:color w:val="000000"/>
          <w:sz w:val="24"/>
          <w:szCs w:val="24"/>
        </w:rPr>
      </w:pPr>
      <w:r>
        <w:rPr>
          <w:rFonts w:hAnsi="Times New Roman" w:cs="Times New Roman"/>
          <w:color w:val="000000"/>
          <w:sz w:val="24"/>
          <w:szCs w:val="24"/>
        </w:rPr>
        <w:t>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pPr>
        <w:spacing w:line="240" w:lineRule="auto"/>
        <w:rPr>
          <w:rFonts w:hAnsi="Times New Roman" w:cs="Times New Roman"/>
          <w:color w:val="000000"/>
          <w:sz w:val="24"/>
          <w:szCs w:val="24"/>
        </w:rPr>
      </w:pPr>
      <w:r>
        <w:rPr>
          <w:rFonts w:hAnsi="Times New Roman" w:cs="Times New Roman"/>
          <w:color w:val="000000"/>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pPr>
        <w:spacing w:line="240" w:lineRule="auto"/>
        <w:rPr>
          <w:rFonts w:hAnsi="Times New Roman" w:cs="Times New Roman"/>
          <w:color w:val="000000"/>
          <w:sz w:val="24"/>
          <w:szCs w:val="24"/>
        </w:rPr>
      </w:pPr>
      <w:r>
        <w:rPr>
          <w:rFonts w:hAnsi="Times New Roman" w:cs="Times New Roman"/>
          <w:color w:val="000000"/>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pPr>
        <w:spacing w:line="240" w:lineRule="auto"/>
        <w:rPr>
          <w:rFonts w:hAnsi="Times New Roman" w:cs="Times New Roman"/>
          <w:color w:val="000000"/>
          <w:sz w:val="24"/>
          <w:szCs w:val="24"/>
        </w:rPr>
      </w:pPr>
      <w:r>
        <w:rPr>
          <w:rFonts w:hAnsi="Times New Roman" w:cs="Times New Roman"/>
          <w:b/>
          <w:bCs/>
          <w:color w:val="000000"/>
          <w:sz w:val="24"/>
          <w:szCs w:val="24"/>
        </w:rPr>
        <w:t>Режим дня группы сокращенного дня для детей от 3 до 4 лет</w:t>
      </w:r>
    </w:p>
    <w:p>
      <w:pPr>
        <w:spacing w:line="240" w:lineRule="auto"/>
        <w:rPr>
          <w:rFonts w:hAnsi="Times New Roman" w:cs="Times New Roman"/>
          <w:color w:val="000000"/>
          <w:sz w:val="24"/>
          <w:szCs w:val="24"/>
        </w:rPr>
      </w:pPr>
      <w:r>
        <w:rPr>
          <w:rFonts w:hAnsi="Times New Roman" w:cs="Times New Roman"/>
          <w:color w:val="000000"/>
          <w:sz w:val="24"/>
          <w:szCs w:val="24"/>
        </w:rPr>
        <w:t>Оздоровительные процедуры (закаливание) проводятся при наличии письменных согласий родителей (законных представителей) воспитанников.</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Время</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Холодный период года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Утренний прием детей (осмотр, термометрия, опрос родителей), игры, самостоятельная деятельность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8.00 – 8.20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Утренняя зарядка (гимнастика)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8.20 – 8.30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завтраку, завтрак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8.30 – 9.00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Занятие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9.00 – 9.15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Перерыв между занятиями (физкультурные минутки)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9.15 – 9.25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Занятие 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9.25 – 9.40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Активное бодрствование детей (игры, предметная деятельность и другое)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9.40 – 10.00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Самостоятельная деятельность детей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10.00 – 10.30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ко второму завтраку, второй завтрак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10.30 – 11.00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прогулке, прогулка, возвращение с прогулки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11.00 – 12.00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обеду, обед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12.00 – 12.30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ко сну, сон, постепенный подъем детей, оздоровительные и гигиенические процедуры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12.30 – 15.30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полднику, полдник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15.30 – 16.00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прогулке, прогулка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16.00 – 16.10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Активное бодрствование детей время прогулки (подвижные игры)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16.10 – 16.30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Продолжение прогулки, уход домой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16.30 – 18.00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Теплый период года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Утренний прием детей (осмотр, термометрия, опрос родителей), игры, самостоятельная деятельность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8.00 – 8.20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Утренняя зарядка (гимнастика)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8.20 – 8.30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завтраку, завтрак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8.30 – 9.00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прогулке, прогулка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9.00 – 9.20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Образовательная нагрузка во время прогулки</w:t>
            </w:r>
            <w:r>
              <w:br/>
            </w:r>
            <w:r>
              <w:rPr>
                <w:rFonts w:hAnsi="Times New Roman" w:cs="Times New Roman"/>
                <w:color w:val="000000"/>
                <w:sz w:val="24"/>
                <w:szCs w:val="24"/>
              </w:rPr>
              <w:t>Занятие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9.20 – 9.35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Перерыв между занятиями (физкультурные минутки)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9.35 – 9.45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Занятие 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9.45 – 10.00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Активное бодрствование детей время прогулки (подвижные игры)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10.00 – 10.20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Возвращение с прогулки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10.20 – 10.30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ко второму завтраку, второй завтрак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10.30 – 11.00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Самостоятельная деятельность детей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11.00 – 12.00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обеду, обед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12.00 – 12.30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ко сну, сон, постепенный подъем детей, оздоровительные и гигиенические процедуры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12.30 – 15.30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полднику, полдник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15.30 – 16.00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прогулке, прогулка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16.00 – 16.10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Активное бодрствование детей время прогулки (подвижные игры)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16.10 – 16.30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Продолжение прогулки, уход домой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16.30 – 18.00</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Режим дня группы полного дня для детей от 3 до 4 лет</w:t>
      </w:r>
    </w:p>
    <w:p>
      <w:pPr>
        <w:spacing w:line="240" w:lineRule="auto"/>
        <w:rPr>
          <w:rFonts w:hAnsi="Times New Roman" w:cs="Times New Roman"/>
          <w:color w:val="000000"/>
          <w:sz w:val="24"/>
          <w:szCs w:val="24"/>
        </w:rPr>
      </w:pPr>
      <w:r>
        <w:rPr>
          <w:rFonts w:hAnsi="Times New Roman" w:cs="Times New Roman"/>
          <w:color w:val="000000"/>
          <w:sz w:val="24"/>
          <w:szCs w:val="24"/>
        </w:rPr>
        <w:t>Оздоровительные процедуры (закаливание) проводятся при наличии письменных согласий родителей (законных представителей) воспитанников.</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Время</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Холодный период года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Утренний прием детей (осмотр, термометрия, опрос родителей), игры, самостоятельная деятельность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7:45–8:20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Утренняя зарядка (гимнастика)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8:20–8:30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завтраку, завтрак*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8:30–9:00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Активное бодрствование детей (игры, предметная деятельность и др.)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9:00–9:20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Занятие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9:20–9:35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Перерыв между занятиями (физкультурные минутки)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9:35–9:45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Занятие 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9:45–10:00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прогулке, прогулка, возвращение с прогулки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10:00–12:00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обеду, обед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12:00–12:30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ко сну, сон, постепенный подъем детей, оздоровительные и гигиенические процедуры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12:30–15:30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полднику, полдник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15:30–16:00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Активное бодрствование детей (игры, предметная деятельность и др.)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16:00–16:30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Самостоятельная деятельность детей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16:30–17:00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прогулке, прогулка, самостоятельная деятельность детей, возвращение с прогулки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17:00–18:30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ужину, ужин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18:30–19:00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Игры, уход домой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19:00–19:45</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Теплый период года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Утренний прием детей (осмотр, термометрия, опрос родителей), игры, самостоятельная деятельность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7:45–8:20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Утренняя зарядка (гимнастика)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8:20–8:30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завтраку, завтрак*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8:30–9:00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прогулке, прогулка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9:00–9:20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Образовательная нагрузка во время прогулки</w:t>
            </w:r>
            <w:r>
              <w:br/>
            </w:r>
            <w:r>
              <w:rPr>
                <w:rFonts w:hAnsi="Times New Roman" w:cs="Times New Roman"/>
                <w:color w:val="000000"/>
                <w:sz w:val="24"/>
                <w:szCs w:val="24"/>
              </w:rPr>
              <w:t>Занятие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9:20–9:35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Перерыв между занятиями (физкультурные минутки)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9:35–9:45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Занятие 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9:45–10:00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Активное бодрствование детей время прогулки (подвижные игры)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10:00–10:20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Самостоятельная деятельность детей во время прогулки, возвращение с прогулки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10:20–12:00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обеду, обед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12:00–12:30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ко сну, сон, постепенный подъем детей, оздоровительные и гигиенические процедуры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12:30–15:30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полднику, полдник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15:30–16:00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Активное бодрствование детей (игры, предметная деятельность и др.)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16:00–16:30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прогулке, прогулка, самостоятельная деятельность детей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16:30–17:00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Малоподвижные игры на прогулке, возвращение с прогулки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17:00–18:30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ужину, ужин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18:30–19:00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прогулке, прогулка, уход домой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19:00–19:45</w:t>
            </w:r>
          </w:p>
        </w:tc>
      </w:tr>
    </w:tbl>
    <w:p>
      <w:pPr>
        <w:spacing w:line="240" w:lineRule="auto"/>
        <w:rPr>
          <w:rFonts w:hAnsi="Times New Roman" w:cs="Times New Roman"/>
          <w:color w:val="000000"/>
          <w:sz w:val="24"/>
          <w:szCs w:val="24"/>
        </w:rPr>
      </w:pPr>
      <w:r>
        <w:rPr>
          <w:rFonts w:hAnsi="Times New Roman" w:cs="Times New Roman"/>
          <w:color w:val="000000"/>
          <w:sz w:val="24"/>
          <w:szCs w:val="24"/>
        </w:rPr>
        <w:t>* Второй завтрак отсутствует. Калорийность основного завтрака увеличена на 5 % соответственно (п. 8.1.2.1 СанПиН 2.3/2.4.3590-20).</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600" w:lineRule="atLeast"/>
        <w:rPr>
          <w:b/>
          <w:bCs/>
          <w:color w:val="252525"/>
          <w:spacing w:val="-2"/>
          <w:sz w:val="42"/>
          <w:szCs w:val="42"/>
        </w:rPr>
      </w:pPr>
      <w:r>
        <w:rPr>
          <w:b/>
          <w:bCs/>
          <w:color w:val="252525"/>
          <w:spacing w:val="-2"/>
          <w:sz w:val="42"/>
          <w:szCs w:val="42"/>
        </w:rPr>
        <w:t>Особенности организации развивающей предметно–пространственной среды (РППС)</w:t>
      </w:r>
    </w:p>
    <w:p>
      <w:pPr>
        <w:spacing w:line="240" w:lineRule="auto"/>
        <w:rPr>
          <w:rFonts w:hAnsi="Times New Roman" w:cs="Times New Roman"/>
          <w:color w:val="000000"/>
          <w:sz w:val="24"/>
          <w:szCs w:val="24"/>
        </w:rPr>
      </w:pPr>
      <w:r>
        <w:rPr>
          <w:rFonts w:hAnsi="Times New Roman" w:cs="Times New Roman"/>
          <w:color w:val="000000"/>
          <w:sz w:val="24"/>
          <w:szCs w:val="24"/>
        </w:rPr>
        <w:t>РППС рассматривается как часть образовательной среды и фактор,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РППС включает организованное пространство (территория </w:t>
      </w:r>
      <w:r>
        <w:rPr>
          <w:rFonts w:hAnsi="Times New Roman" w:cs="Times New Roman"/>
          <w:color w:val="000000"/>
          <w:sz w:val="24"/>
          <w:szCs w:val="24"/>
        </w:rPr>
        <w:t>МБДОУ Детский сад № 1</w:t>
      </w:r>
      <w:r>
        <w:rPr>
          <w:rFonts w:hAnsi="Times New Roman" w:cs="Times New Roman"/>
          <w:color w:val="000000"/>
          <w:sz w:val="24"/>
          <w:szCs w:val="24"/>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со ФГОС ДО возможны разные варианты создания РППС при условии учета целей и принципов ООП ДО, возрастной и гендерной специфики для реализации образовательной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РППС </w:t>
      </w:r>
      <w:r>
        <w:rPr>
          <w:rFonts w:hAnsi="Times New Roman" w:cs="Times New Roman"/>
          <w:color w:val="000000"/>
          <w:sz w:val="24"/>
          <w:szCs w:val="24"/>
        </w:rPr>
        <w:t>МБДОУ Детский сад № 1</w:t>
      </w:r>
      <w:r>
        <w:rPr>
          <w:rFonts w:hAnsi="Times New Roman" w:cs="Times New Roman"/>
          <w:color w:val="000000"/>
          <w:sz w:val="24"/>
          <w:szCs w:val="24"/>
        </w:rPr>
        <w:t xml:space="preserve">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проектировании РППС </w:t>
      </w:r>
      <w:r>
        <w:rPr>
          <w:rFonts w:hAnsi="Times New Roman" w:cs="Times New Roman"/>
          <w:color w:val="000000"/>
          <w:sz w:val="24"/>
          <w:szCs w:val="24"/>
        </w:rPr>
        <w:t>МБДОУ Детский сад № 1</w:t>
      </w:r>
      <w:r>
        <w:rPr>
          <w:rFonts w:hAnsi="Times New Roman" w:cs="Times New Roman"/>
          <w:color w:val="000000"/>
          <w:sz w:val="24"/>
          <w:szCs w:val="24"/>
        </w:rPr>
        <w:t xml:space="preserve"> учитывает:</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местные этнопсихологические, социокультурные, культурно-исторические и природно-климатические условия, в которых находится </w:t>
      </w:r>
      <w:r>
        <w:rPr>
          <w:rFonts w:hAnsi="Times New Roman" w:cs="Times New Roman"/>
          <w:color w:val="000000"/>
          <w:sz w:val="24"/>
          <w:szCs w:val="24"/>
        </w:rPr>
        <w:t>МБДОУ Детский сад № 1</w:t>
      </w:r>
      <w:r>
        <w:rPr>
          <w:rFonts w:hAnsi="Times New Roman" w:cs="Times New Roman"/>
          <w:color w:val="000000"/>
          <w:sz w:val="24"/>
          <w:szCs w:val="24"/>
        </w:rPr>
        <w:t>;</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возраст, уровень развития детей и особенности их деятельности, содержание образования;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задачи образовательной программы для разных возрастных групп;</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возможности и потребности участников образовательной деятельности (детей и их семей, педагогов и других работников </w:t>
      </w:r>
      <w:r>
        <w:rPr>
          <w:rFonts w:hAnsi="Times New Roman" w:cs="Times New Roman"/>
          <w:color w:val="000000"/>
          <w:sz w:val="24"/>
          <w:szCs w:val="24"/>
        </w:rPr>
        <w:t>МБДОУ Детский сад № 1</w:t>
      </w:r>
      <w:r>
        <w:rPr>
          <w:rFonts w:hAnsi="Times New Roman" w:cs="Times New Roman"/>
          <w:color w:val="000000"/>
          <w:sz w:val="24"/>
          <w:szCs w:val="24"/>
        </w:rPr>
        <w:t>, участников сетевого взаимодействия и других участников образовательной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РППС соответствует:</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требованиям ФГОС ДО;</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ООП ДО;</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материально-техническим и медико-социальным условиям пребывания детей в </w:t>
      </w:r>
      <w:r>
        <w:rPr>
          <w:rFonts w:hAnsi="Times New Roman" w:cs="Times New Roman"/>
          <w:color w:val="000000"/>
          <w:sz w:val="24"/>
          <w:szCs w:val="24"/>
        </w:rPr>
        <w:t>МБДОУ Детский сад № 1</w:t>
      </w:r>
      <w:r>
        <w:rPr>
          <w:rFonts w:hAnsi="Times New Roman" w:cs="Times New Roman"/>
          <w:color w:val="000000"/>
          <w:sz w:val="24"/>
          <w:szCs w:val="24"/>
        </w:rPr>
        <w:t>;</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возрастным особенностям детей;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воспитывающему характеру обучения детей в </w:t>
      </w:r>
      <w:r>
        <w:rPr>
          <w:rFonts w:hAnsi="Times New Roman" w:cs="Times New Roman"/>
          <w:color w:val="000000"/>
          <w:sz w:val="24"/>
          <w:szCs w:val="24"/>
        </w:rPr>
        <w:t>МБДОУ Детский сад № 1</w:t>
      </w:r>
      <w:r>
        <w:rPr>
          <w:rFonts w:hAnsi="Times New Roman" w:cs="Times New Roman"/>
          <w:color w:val="000000"/>
          <w:sz w:val="24"/>
          <w:szCs w:val="24"/>
        </w:rPr>
        <w:t>;</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требованиям безопасности и надежности.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РППС </w:t>
      </w:r>
      <w:r>
        <w:rPr>
          <w:rFonts w:hAnsi="Times New Roman" w:cs="Times New Roman"/>
          <w:color w:val="000000"/>
          <w:sz w:val="24"/>
          <w:szCs w:val="24"/>
        </w:rPr>
        <w:t>МБДОУ Детский сад № 1</w:t>
      </w:r>
      <w:r>
        <w:rPr>
          <w:rFonts w:hAnsi="Times New Roman" w:cs="Times New Roman"/>
          <w:color w:val="000000"/>
          <w:sz w:val="24"/>
          <w:szCs w:val="24"/>
        </w:rPr>
        <w:t xml:space="preserve">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ФГОС ДО РППС должна быть содержательно-насыщенной; трансформируемой; полифункциональной; доступной; безопасной. РППС должна обеспечивать условия для эмоционального благополучия детей и комфортной работы педагогических и учебно-вспомогательных сотрудников.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w:t>
      </w:r>
      <w:r>
        <w:rPr>
          <w:rFonts w:hAnsi="Times New Roman" w:cs="Times New Roman"/>
          <w:color w:val="000000"/>
          <w:sz w:val="24"/>
          <w:szCs w:val="24"/>
        </w:rPr>
        <w:t>МБДОУ Детский сад № 1</w:t>
      </w:r>
      <w:r>
        <w:rPr>
          <w:rFonts w:hAnsi="Times New Roman" w:cs="Times New Roman"/>
          <w:color w:val="000000"/>
          <w:sz w:val="24"/>
          <w:szCs w:val="24"/>
        </w:rPr>
        <w:t xml:space="preserve"> созданы условия для информатизации образовательного процесса. 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к сети Интернет с учетом регламентов безопасного пользования сетью Интернет и психолого-педагогической экспертизы компьютерных игр.</w:t>
      </w:r>
    </w:p>
    <w:p>
      <w:pPr>
        <w:spacing w:line="240" w:lineRule="auto"/>
        <w:rPr>
          <w:rFonts w:hAnsi="Times New Roman" w:cs="Times New Roman"/>
          <w:color w:val="000000"/>
          <w:sz w:val="24"/>
          <w:szCs w:val="24"/>
        </w:rPr>
      </w:pPr>
      <w:r>
        <w:rPr>
          <w:rFonts w:hAnsi="Times New Roman" w:cs="Times New Roman"/>
          <w:color w:val="000000"/>
          <w:sz w:val="24"/>
          <w:szCs w:val="24"/>
        </w:rPr>
        <w:t>В оснащении РППС используются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pPr>
        <w:spacing w:line="240" w:lineRule="auto"/>
        <w:rPr>
          <w:rFonts w:hAnsi="Times New Roman" w:cs="Times New Roman"/>
          <w:color w:val="000000"/>
          <w:sz w:val="24"/>
          <w:szCs w:val="24"/>
        </w:rPr>
      </w:pPr>
      <w:r>
        <w:rPr>
          <w:rFonts w:hAnsi="Times New Roman" w:cs="Times New Roman"/>
          <w:color w:val="000000"/>
          <w:sz w:val="24"/>
          <w:szCs w:val="24"/>
        </w:rPr>
        <w:t>Для детей с ОВЗ используется специально приспособленная мебель, позволяющая заниматься разными видами деятельности, общаться и играть со сверстниками.</w:t>
      </w:r>
    </w:p>
    <w:p>
      <w:pPr>
        <w:spacing w:line="600" w:lineRule="atLeast"/>
        <w:rPr>
          <w:b/>
          <w:bCs/>
          <w:color w:val="252525"/>
          <w:spacing w:val="-2"/>
          <w:sz w:val="42"/>
          <w:szCs w:val="42"/>
        </w:rPr>
      </w:pPr>
      <w:r>
        <w:rPr>
          <w:b/>
          <w:bCs/>
          <w:color w:val="252525"/>
          <w:spacing w:val="-2"/>
          <w:sz w:val="42"/>
          <w:szCs w:val="42"/>
        </w:rPr>
        <w:t>Календарный план воспитательной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Календарный план воспитательной работы </w:t>
      </w:r>
      <w:r>
        <w:rPr>
          <w:rFonts w:hAnsi="Times New Roman" w:cs="Times New Roman"/>
          <w:color w:val="000000"/>
          <w:sz w:val="24"/>
          <w:szCs w:val="24"/>
        </w:rPr>
        <w:t>МБДОУ Детский сад № 1</w:t>
      </w:r>
      <w:r>
        <w:rPr>
          <w:rFonts w:hAnsi="Times New Roman" w:cs="Times New Roman"/>
          <w:color w:val="000000"/>
          <w:sz w:val="24"/>
          <w:szCs w:val="24"/>
        </w:rPr>
        <w:t xml:space="preserve"> сформирован на основании федерального календарного плана воспитательной работы, который является единым для всех дошкольных организаций.</w:t>
      </w:r>
    </w:p>
    <w:p>
      <w:pPr>
        <w:spacing w:line="240" w:lineRule="auto"/>
        <w:rPr>
          <w:rFonts w:hAnsi="Times New Roman" w:cs="Times New Roman"/>
          <w:color w:val="000000"/>
          <w:sz w:val="24"/>
          <w:szCs w:val="24"/>
        </w:rPr>
      </w:pPr>
      <w:r>
        <w:rPr>
          <w:rFonts w:hAnsi="Times New Roman" w:cs="Times New Roman"/>
          <w:color w:val="000000"/>
          <w:sz w:val="24"/>
          <w:szCs w:val="24"/>
        </w:rPr>
        <w:t>Все мероприятия плана проводятся с учетом особенностей ООП ДО, а также возрастных, физиологических и психоэмоциональных особенностей обучающихся.</w:t>
      </w:r>
    </w:p>
    <w:p>
      <w:pPr>
        <w:spacing w:line="240" w:lineRule="auto"/>
        <w:rPr>
          <w:rFonts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Мероприятия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Возраст воспитанников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Ориентировочное время проведения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Патриотическое направление воспитания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окончания Второй мировой войны: тематические беседы по группам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4–7 лет</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Воспитатели в группах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Конкурс рисунка к Международному дню мира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3–7 лет</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Воспитатель Абрамцева А.А.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Игра «Зарница» (вместе с родителями)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4–7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Октябрь</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народного единства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3–7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Первая неделя ноября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памяти погибших при исполнении служебных обязанностей сотрудников органов внутренних дел России: экскурсия в сквер с тематическим памятником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5–7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Старший воспитатель Ефремова П.П.</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народных песен «Гуслица»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3–7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Музыкальный руководитель Петрова А.И.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Конкурс рисунков «День неизвестного солдата»</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3–7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Первая неделя декабрь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Старший воспитатель Уфимцева 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Утренник ко Дню защитника Отечества</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Третья неделя февраля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Воспитатель Абрамцева А.А.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Конкурс поделок «День защитника Отечества»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4–7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Февраль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Воспитатели в группах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Социальное направление воспитания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Всероссийская акция «Вместе, всей семьей»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3–7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Старший воспитатель Ефремова П.П.</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Праздник осени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1–7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Последняя неделя октября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Музыкальный руководитель Петрова А.И.</w:t>
            </w:r>
          </w:p>
          <w:p>
            <w:pPr>
              <w:spacing w:line="240" w:lineRule="auto"/>
              <w:rPr>
                <w:rFonts w:hAnsi="Times New Roman" w:cs="Times New Roman"/>
                <w:color w:val="000000"/>
                <w:sz w:val="24"/>
                <w:szCs w:val="24"/>
              </w:rPr>
            </w:pPr>
            <w:r>
              <w:rPr>
                <w:rFonts w:hAnsi="Times New Roman" w:cs="Times New Roman"/>
                <w:color w:val="000000"/>
                <w:sz w:val="24"/>
                <w:szCs w:val="24"/>
              </w:rPr>
              <w:t>Старший воспитатель Уфимцева 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Конкурс поделок «День матери»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3–7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Воспитатели в группах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Познавательное направление воспитания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Утренник ко Дню знаний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1–7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Первая неделя сентября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Музыкальный руководитель Петрова А.И.</w:t>
            </w:r>
          </w:p>
          <w:p>
            <w:pPr>
              <w:spacing w:line="240" w:lineRule="auto"/>
              <w:rPr>
                <w:rFonts w:hAnsi="Times New Roman" w:cs="Times New Roman"/>
                <w:color w:val="000000"/>
                <w:sz w:val="24"/>
                <w:szCs w:val="24"/>
              </w:rPr>
            </w:pPr>
            <w:r>
              <w:rPr>
                <w:rFonts w:hAnsi="Times New Roman" w:cs="Times New Roman"/>
                <w:color w:val="000000"/>
                <w:sz w:val="24"/>
                <w:szCs w:val="24"/>
              </w:rPr>
              <w:t>Старший воспитатель Уфимцева 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Международный день распространения грамотности: беседы по группам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4–7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Воспитатели в группах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Конкурс поделок из природного материала «Природа – глазами детей»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4–7 лет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Старший воспитатель Апраксина В.А.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p>
        </w:tc>
      </w:tr>
    </w:tbl>
    <w:p>
      <w:pPr>
        <w:spacing w:line="600" w:lineRule="atLeast"/>
        <w:rPr>
          <w:b/>
          <w:bCs/>
          <w:color w:val="252525"/>
          <w:spacing w:val="-2"/>
          <w:sz w:val="48"/>
          <w:szCs w:val="48"/>
        </w:rPr>
      </w:pPr>
      <w:r>
        <w:rPr>
          <w:b/>
          <w:bCs/>
          <w:color w:val="252525"/>
          <w:spacing w:val="-2"/>
          <w:sz w:val="48"/>
          <w:szCs w:val="48"/>
        </w:rPr>
        <w:t>4. Презентация ООП ДО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ООП ДО ориентирована на воспитанников от </w:t>
      </w:r>
      <w:r>
        <w:rPr>
          <w:rFonts w:hAnsi="Times New Roman" w:cs="Times New Roman"/>
          <w:color w:val="000000"/>
          <w:sz w:val="24"/>
          <w:szCs w:val="24"/>
        </w:rPr>
        <w:t>1 года до 7</w:t>
      </w:r>
      <w:r>
        <w:rPr>
          <w:rFonts w:hAnsi="Times New Roman" w:cs="Times New Roman"/>
          <w:color w:val="000000"/>
          <w:sz w:val="24"/>
          <w:szCs w:val="24"/>
        </w:rPr>
        <w:t xml:space="preserve"> лет, в том числе детей с ОВЗ, которые не имеют серьезных нарушений в развитии и которым не показано обучение по адаптированной образовательной программе дошкольного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ООП ДО разработана на основе федеральной образовательной программы дошкольного образования, утвержденной приказом Минпросвещения России от 25.11.2022 № 1028. Обязательная часть содержания ООП ДО представлена в федеральной образовательной программе дошкольного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реализации ООП ДО ключевым фактором является взаимодействие </w:t>
      </w:r>
      <w:r>
        <w:rPr>
          <w:rFonts w:hAnsi="Times New Roman" w:cs="Times New Roman"/>
          <w:color w:val="000000"/>
          <w:sz w:val="24"/>
          <w:szCs w:val="24"/>
        </w:rPr>
        <w:t>МБДОУ Детский сад № 1</w:t>
      </w:r>
      <w:r>
        <w:rPr>
          <w:rFonts w:hAnsi="Times New Roman" w:cs="Times New Roman"/>
          <w:color w:val="000000"/>
          <w:sz w:val="24"/>
          <w:szCs w:val="24"/>
        </w:rPr>
        <w:t xml:space="preserve"> с семьей в духе партнерства в деле образования и воспитания детей, что является предпосылкой для обеспечения их полноценного развития.</w:t>
      </w:r>
    </w:p>
    <w:p>
      <w:pPr>
        <w:spacing w:line="240" w:lineRule="auto"/>
        <w:rPr>
          <w:rFonts w:hAnsi="Times New Roman" w:cs="Times New Roman"/>
          <w:color w:val="000000"/>
          <w:sz w:val="24"/>
          <w:szCs w:val="24"/>
        </w:rPr>
      </w:pPr>
      <w:r>
        <w:rPr>
          <w:rFonts w:hAnsi="Times New Roman" w:cs="Times New Roman"/>
          <w:color w:val="000000"/>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МБДОУ Детский сад № 1 и семьи.</w:t>
      </w:r>
    </w:p>
    <w:p>
      <w:pPr>
        <w:spacing w:line="240" w:lineRule="auto"/>
        <w:rPr>
          <w:rFonts w:hAnsi="Times New Roman" w:cs="Times New Roman"/>
          <w:color w:val="000000"/>
          <w:sz w:val="24"/>
          <w:szCs w:val="24"/>
        </w:rPr>
      </w:pPr>
      <w:r>
        <w:rPr>
          <w:rFonts w:hAnsi="Times New Roman" w:cs="Times New Roman"/>
          <w:color w:val="000000"/>
          <w:sz w:val="24"/>
          <w:szCs w:val="24"/>
        </w:rPr>
        <w:t>Педагоги поддерживают семью в деле развития ребенка и при необходимости привлекают других специалистов и службы (консультации педагога-психолога, учителя-логопеда, учителя-дефектолога и др.).</w:t>
      </w:r>
    </w:p>
    <w:p>
      <w:pPr>
        <w:spacing w:line="240" w:lineRule="auto"/>
        <w:rPr>
          <w:rFonts w:hAnsi="Times New Roman" w:cs="Times New Roman"/>
          <w:color w:val="000000"/>
          <w:sz w:val="24"/>
          <w:szCs w:val="24"/>
        </w:rPr>
      </w:pPr>
      <w:r>
        <w:rPr>
          <w:rFonts w:hAnsi="Times New Roman" w:cs="Times New Roman"/>
          <w:color w:val="000000"/>
          <w:sz w:val="24"/>
          <w:szCs w:val="24"/>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pPr>
        <w:spacing w:line="240" w:lineRule="auto"/>
        <w:rPr>
          <w:rFonts w:hAnsi="Times New Roman" w:cs="Times New Roman"/>
          <w:color w:val="000000"/>
          <w:sz w:val="24"/>
          <w:szCs w:val="24"/>
        </w:rPr>
      </w:pPr>
      <w:r>
        <w:rPr>
          <w:rFonts w:hAnsi="Times New Roman" w:cs="Times New Roman"/>
          <w:color w:val="000000"/>
          <w:sz w:val="24"/>
          <w:szCs w:val="24"/>
        </w:rPr>
        <w:t>МБДОУ Детский сад № 1</w:t>
      </w:r>
      <w:r>
        <w:rPr>
          <w:rFonts w:hAnsi="Times New Roman" w:cs="Times New Roman"/>
          <w:color w:val="000000"/>
          <w:sz w:val="24"/>
          <w:szCs w:val="24"/>
        </w:rPr>
        <w:t> предлагает родителям (законным представителям) активно участвовать в образовательной работе и в отдельных занятиях. Родители (законные представители) могут принимать участие в планировании и подготовке проектов, праздников, экскурсий и т. д.</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2f10e28a0b844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