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Аналитическая справка 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итогам проверки рабочих программ педагогов, осуществляющих образовательную деятельность в 1–11-х классах в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учебном году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проверки:</w:t>
      </w:r>
      <w:r>
        <w:rPr>
          <w:rFonts w:hAnsi="Times New Roman" w:cs="Times New Roman"/>
          <w:color w:val="000000"/>
          <w:sz w:val="24"/>
          <w:szCs w:val="24"/>
        </w:rPr>
        <w:t> проанализировать соответствие рабочих программ требованиям ФГОС и ФОП уровней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Дата проведения: </w:t>
      </w:r>
      <w:r>
        <w:rPr>
          <w:rFonts w:hAnsi="Times New Roman" w:cs="Times New Roman"/>
          <w:color w:val="000000"/>
          <w:sz w:val="24"/>
          <w:szCs w:val="24"/>
        </w:rPr>
        <w:t>10.08.2023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Петрова Е.С.</w:t>
      </w:r>
      <w:r>
        <w:rPr>
          <w:rFonts w:hAnsi="Times New Roman" w:cs="Times New Roman"/>
          <w:color w:val="000000"/>
          <w:sz w:val="24"/>
          <w:szCs w:val="24"/>
        </w:rPr>
        <w:t>, заместитель директора по УВР.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Справка составлена на основе результатов проверки школьной документации: ООП НОО, ООО (в том числе и по ФГОС-2021) и СОО образовательной организации, рабочих программ учебных предметов, учебных курсов, учебных модулей, учебных курсов внеурочной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Методы проверки:</w:t>
      </w:r>
      <w:r>
        <w:rPr>
          <w:rFonts w:hAnsi="Times New Roman" w:cs="Times New Roman"/>
          <w:color w:val="000000"/>
          <w:sz w:val="24"/>
          <w:szCs w:val="24"/>
        </w:rPr>
        <w:t xml:space="preserve"> сравнительно-сопоставительный анализ ООП НОО, ООО (в том числе и по ФГОС-2021) и СОО образовательной организации, собеседование с педагогическими работниками, осуществляющими образовательную деятельность в 1–11-х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проверки установлено: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целом рабочие программы учебных предметов и курсов учителей соответствуют требованиям ФГОС НОО и ООО 2021 года, ФГОС НОО, ООО и СОО второго поколения, ФОП НОО, ООО и СОО, ООП НОО, ООО и СОО образовательной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указанные в тематических планированиях ЭОР в основном соответствуют федеральному перечню ЭОР, утвержденному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02.08.2022 № 653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несоответствия выявлены в следующих рабочих программах учебных предметов и курсов.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составителя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Выявленные несоответствия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Белогорова Т.Н.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учебного предмета в 5–6-м классе не соответствует федеральной рабочей программе: включены не все требуемые ФРП элементы содержания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А.А.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Личностные результаты не соответствуют ФГОС ООО 2021 года. В тематическом планировании 5–6-х классов указанные ЭОР по темам учебного предмета не соответствуют федеральному перечню электронных образовательных ресурсов. В тематическом планировании 8-го класса не указаны виды деятельности обучающихся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Семенова Т.Н.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Несоответствие разделов «Содержание учебного предмета» и «Календарно-тематическое планирование с указанием количества часов, отводимых на освоение каждой темы» (отличается выделенное количество часов).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 результаты в 10-м классе не соотносятся с содержанием учебного предмета, который изучается в 10-м классе.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указаны практические работы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Усанов И.В.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тематическом планировании не учтена рабочая программа воспитания СОО.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разделе «Планируемые результаты освоения конкретного учебного предмета, курса» отсутствуют метапредметные результаты, определенные формы контроля и оценки не позволяют объективно оценить сформированные результаты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Шепеленко И.И.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учебного предмета в 5-м классе не соответствует ФРП по литературе: исключены необходимые элементы содержания «Зарубежная сказочная проза» и «Литература народов Российской Федерации. Стихотворения»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Яковлев Д.П.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программы не соответствует требованиям ФГОС НОО-2021 и положению о рабочей программе. В рабочей программе отсутствует блок «Система оценки планируемых результатов», в тематическом планировании не указаны ЭОР и виды деятельности обучающихся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Кулинич А.И.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программы не учитывает методические рекомендации Минпросвещения по изучению истории государственных символов (в разделах «Содержание учебного предмета» и «Тематическое планирование» не отражены соответствующие темы)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Учителям (</w:t>
      </w:r>
      <w:r>
        <w:rPr>
          <w:rFonts w:hAnsi="Times New Roman" w:cs="Times New Roman"/>
          <w:color w:val="000000"/>
          <w:sz w:val="24"/>
          <w:szCs w:val="24"/>
        </w:rPr>
        <w:t>Белогоровой Т.Н., Ивановой А.А., Семеновой Т.Н., Усанову И.В., Шепеленко И.И., Яковлеву Д.П., Кулинич А.И. &lt;...&gt;</w:t>
      </w:r>
      <w:r>
        <w:rPr>
          <w:rFonts w:hAnsi="Times New Roman" w:cs="Times New Roman"/>
          <w:color w:val="000000"/>
          <w:sz w:val="24"/>
          <w:szCs w:val="24"/>
        </w:rPr>
        <w:t>) внести корректировку в рабочие программы учебных предметов и курсов с целью соответствия их ФГОС, ФОП и ООП образовательной организации, учебному плану образовательной организации на 20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 учебный год, </w:t>
      </w:r>
      <w:r>
        <w:rPr>
          <w:rFonts w:hAnsi="Times New Roman" w:cs="Times New Roman"/>
          <w:color w:val="000000"/>
          <w:sz w:val="24"/>
          <w:szCs w:val="24"/>
        </w:rPr>
        <w:t>федеральному перечню ЭОР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Провести повторный контроль в срок до </w:t>
      </w:r>
      <w:r>
        <w:rPr>
          <w:rFonts w:hAnsi="Times New Roman" w:cs="Times New Roman"/>
          <w:color w:val="000000"/>
          <w:sz w:val="24"/>
          <w:szCs w:val="24"/>
        </w:rPr>
        <w:t>19.08.2023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Справку составил(а):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директора по УВР _____________________ /</w:t>
      </w:r>
      <w:r>
        <w:rPr>
          <w:rFonts w:hAnsi="Times New Roman" w:cs="Times New Roman"/>
          <w:color w:val="000000"/>
          <w:sz w:val="24"/>
          <w:szCs w:val="24"/>
        </w:rPr>
        <w:t>Петрова Е.С.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Белогорова Т.Н.</w:t>
      </w:r>
      <w:r>
        <w:rPr>
          <w:rFonts w:hAnsi="Times New Roman" w:cs="Times New Roman"/>
          <w:color w:val="000000"/>
          <w:sz w:val="24"/>
          <w:szCs w:val="24"/>
        </w:rPr>
        <w:t> __________ </w:t>
      </w:r>
      <w:r>
        <w:rPr>
          <w:rFonts w:hAnsi="Times New Roman" w:cs="Times New Roman"/>
          <w:color w:val="000000"/>
          <w:sz w:val="24"/>
          <w:szCs w:val="24"/>
        </w:rPr>
        <w:t>10.08.2023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Иванова А.А.</w:t>
      </w:r>
      <w:r>
        <w:rPr>
          <w:rFonts w:hAnsi="Times New Roman" w:cs="Times New Roman"/>
          <w:color w:val="000000"/>
          <w:sz w:val="24"/>
          <w:szCs w:val="24"/>
        </w:rPr>
        <w:t xml:space="preserve"> ___________ </w:t>
      </w:r>
      <w:r>
        <w:rPr>
          <w:rFonts w:hAnsi="Times New Roman" w:cs="Times New Roman"/>
          <w:color w:val="000000"/>
          <w:sz w:val="24"/>
          <w:szCs w:val="24"/>
        </w:rPr>
        <w:t>10.08.2023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Семенова Т.Н.</w:t>
      </w:r>
      <w:r>
        <w:rPr>
          <w:rFonts w:hAnsi="Times New Roman" w:cs="Times New Roman"/>
          <w:color w:val="000000"/>
          <w:sz w:val="24"/>
          <w:szCs w:val="24"/>
        </w:rPr>
        <w:t xml:space="preserve"> ___________ </w:t>
      </w:r>
      <w:r>
        <w:rPr>
          <w:rFonts w:hAnsi="Times New Roman" w:cs="Times New Roman"/>
          <w:color w:val="000000"/>
          <w:sz w:val="24"/>
          <w:szCs w:val="24"/>
        </w:rPr>
        <w:t>10.08.2023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Усанов И.В.</w:t>
      </w:r>
      <w:r>
        <w:rPr>
          <w:rFonts w:hAnsi="Times New Roman" w:cs="Times New Roman"/>
          <w:color w:val="000000"/>
          <w:sz w:val="24"/>
          <w:szCs w:val="24"/>
        </w:rPr>
        <w:t xml:space="preserve"> ___________ </w:t>
      </w:r>
      <w:r>
        <w:rPr>
          <w:rFonts w:hAnsi="Times New Roman" w:cs="Times New Roman"/>
          <w:color w:val="000000"/>
          <w:sz w:val="24"/>
          <w:szCs w:val="24"/>
        </w:rPr>
        <w:t>10.08.2023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Шепеленко И.И.</w:t>
      </w:r>
      <w:r>
        <w:rPr>
          <w:rFonts w:hAnsi="Times New Roman" w:cs="Times New Roman"/>
          <w:color w:val="000000"/>
          <w:sz w:val="24"/>
          <w:szCs w:val="24"/>
        </w:rPr>
        <w:t xml:space="preserve"> __________ </w:t>
      </w:r>
      <w:r>
        <w:rPr>
          <w:rFonts w:hAnsi="Times New Roman" w:cs="Times New Roman"/>
          <w:color w:val="000000"/>
          <w:sz w:val="24"/>
          <w:szCs w:val="24"/>
        </w:rPr>
        <w:t>10.08.2023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Яковлев Д.П.</w:t>
      </w:r>
      <w:r>
        <w:rPr>
          <w:rFonts w:hAnsi="Times New Roman" w:cs="Times New Roman"/>
          <w:color w:val="000000"/>
          <w:sz w:val="24"/>
          <w:szCs w:val="24"/>
        </w:rPr>
        <w:t xml:space="preserve"> ___________ </w:t>
      </w:r>
      <w:r>
        <w:rPr>
          <w:rFonts w:hAnsi="Times New Roman" w:cs="Times New Roman"/>
          <w:color w:val="000000"/>
          <w:sz w:val="24"/>
          <w:szCs w:val="24"/>
        </w:rPr>
        <w:t>10.08.2023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bfdf416768040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