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по ФГОС-2021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пятидневной учебной неделе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основной образовательной программы начального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 (далее – учебный план) фиксирует общий объем нагрузки, максимальный объем аудиторной 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 подход и индивидуализацию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Реализация индивидуальных учебных планов, программ сопровождается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Федеральной образовательной программы,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>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Соответственно, весь период обучения на уровне НОО составляет 135 учебных недель.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максимально допустимой нагрузки в течение дня: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1-х классов – не более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2–4-х классов – не более 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уроков.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В учебном плане начального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выделено: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количество часов учебных занятий за четыре года составляет 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«Русский язык и литературное чтение».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«Иностранный язык».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«Обществознание и естествознание ("Окружающий мир")».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религиозных культур и светской этики».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«Искусство».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школе языком образования является русский язык, и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32.1 ФГОС НОО</w:t>
      </w:r>
      <w:r>
        <w:rPr>
          <w:rFonts w:hAnsi="Times New Roman" w:cs="Times New Roman"/>
          <w:color w:val="000000"/>
          <w:sz w:val="24"/>
          <w:szCs w:val="24"/>
        </w:rPr>
        <w:t xml:space="preserve">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Изучение информатики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осуществляется в рамках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Достижение предметных и метапредметных результатов, связанных с использованием информационных технологий, достигается за счет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«Основы религиозных культур и светской этики» изучается в объеме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в неделю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На основании заявлений родителей (законных представителей) несовершеннолетних обучающихся в учебном плане представлены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проведении занятий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осуществляется деление классов на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с учетом норм по предельно допустимой наполняемости групп.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 ФОП НОО,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>, 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1-м классе промежуточная аттестация не проводится. Промежуточная аттестация обучающихся проводится начиная с 2-го класса в конце каждого учебного периода по каждому изучаемому учебному предмету. 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итогам промежуточной аттестации обучающемуся выставляется промежуточная оценка, которая фиксирует достижение предметных планируемых результатов и универсальных учебных действий.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промежуточная оценка выставляется с учетом степени значимости отметок за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оценка является основанием для перевода обучающихся в следующий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09fb0be58df48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