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«Школа 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3)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1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 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 от 02.08.2023 № 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         И.И. Иванов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03.08.2023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об организации внеурочной деятельности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Школа № 3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Положение об организации внеурочной деятельности в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Положение) регламентирует условия формирования и реализации внеурочной деятельности, в том числе порядок определения направлений внеурочной деятельности в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школа) и выбор курсов внеурочной деятельности обучающимися и их родителями (законными представителями).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 с федеральным и региональным законодательством Российской Федерации, в том числе Федеральным законом от 29.12.2012 № 273-ФЗ «Об образовании в Российской Федерации», федеральными государственными образовательными стандартами начального общего, основного общего и среднего общего образования, федеральными образовательными программами.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Основные условия реализации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Основными задачами организации внеурочной деятельности являются: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совершенствование навыков общения со сверстниками и коммуникативных умений в разновозрастной школьной среде;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навыков организации своей жизнедеятельности с учетом правил безопасного образа жизни;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 - умение договариваться, подчиняться, руководить, проявлять инициативу, ответственность; становление умений командной работы;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поддержка детских объединений, формирование умений ученического самоуправления;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культуры поведения в информационной среде.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Внеурочная деятельность организуется по направлениям развития личности обучающегося с учетом намеченных задач внеурочной деятельности, в том числе по направлениям: спортивно-оздоровительному, духовно-нравственному, социальному, общеинтеллектуальному, общекультурному.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При выборе направлений и отборе содержания обучения школа учитывает: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свои особенности – условия функционирования, тип, особенности контингента, кадровый состав;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информационно-образовательной среды школы, национальные и культурные особенности региона, муниципалитета.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Внеурочная деятельность осуществляется в формах, отличных от урочных, определяемых школой самостоятельно. Формы внеурочной деятельности представляются в деятельностных формулировках, что подчеркивает их практико-ориентированные характеристики.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Внеурочная деятельность реализуется школой как самостоятельно, так и посредством сетевой формы реализации образовательных программ, привлекая ресурсы организаций дополнительного образования, культуры и спорта и других партнеров.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Для недопущения перегрузки обучающихся допускается перенос образовательной нагрузки, реализуемой через внеурочную деятельность, на периоды каникул на уровне основного общего и среднего общего образования. Внеурочная деятельность в каникулярное время может реализовываться в формах занятий в лагере с дневным пребыванием на базе школы, в туристических походах, экспедициях, поездках и других.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Для организации внеурочной деятельности в школе разрабатываются рабочие программы курсов внеурочной деятельности и планы внеурочной деятельности, которые утверждаются в составе основной образовательной программы соответствующего уровня образования (далее – ООП).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2.8. </w:t>
      </w:r>
      <w:r>
        <w:rPr>
          <w:rFonts w:hAnsi="Times New Roman" w:cs="Times New Roman"/>
          <w:color w:val="000000"/>
          <w:sz w:val="24"/>
          <w:szCs w:val="24"/>
        </w:rPr>
        <w:t xml:space="preserve">Рабочие программы курсов внеурочной деятельности разрабатываются в соответствии с правилами, установленными </w:t>
      </w:r>
      <w:r>
        <w:rPr>
          <w:rFonts w:hAnsi="Times New Roman" w:cs="Times New Roman"/>
          <w:color w:val="000000"/>
          <w:sz w:val="24"/>
          <w:szCs w:val="24"/>
        </w:rPr>
        <w:t>Положением о рабочей программе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Правила разработки плана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План внеурочной деятельности (далее – план) является основным организационным механизмом реализации ООП начального общего, основного общего и среднего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План определяет формы организации и объем внеурочной деятельности. План, входящий в состав ООП, разработанных в соответствии с приказами Минобрнауки России от 06.10.2009 № 373, от 17.12.2010 № 1897, от 17.05.2012 № 413, определяет состав и структуру направлений, формы организации, объем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Максимальный объем внеурочной деятельности, реализуемой за срок освоения ООП, устанавливается федеральными государственными образовательными стандартами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Предельно допустимый объем недельной нагрузки в плане независимо от продолжительности учебной недели для нормально развивающихся обучающихся не превышает 10 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Объем недельной нагрузки для обучающихся с ограниченными возможностями здоровья составляет суммарно 10 часов в неделю на обучающегося, из которых не менее 5 часов отводятся на обязательные занятия коррекционной направленности с учетом возрастных особенностей обучающихся и их физиологических потребностей.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План формируется на нормативный срок освоения ООП. Дополнительно педагогические работники вправе разрабатывать годовые и недельные планы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При формировании плана обязательно учитываются: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возможности школы и запланированные результаты ООП;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индивидуальные особенности и интересы обучающихся, пожелания их родителей (законных представителей);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предложения педагогических работников и содержание рабочей программы воспитания школы, планов классных руководителей.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Порядок учета индивидуальных потребностей обучающихся при формировании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Родители (законные представители) несовершеннолетних обучающихся и обучающие, освоившие ООП основного общего образования, вправе выбрать для освоения курсы внеурочной деятельности из перечня, предлагаемого школой.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Для формирования перечня курсов внеурочной деятельности проводится опрос и (или) анкетирование обучающихся и их родителей (законных представителей), после анализа результатов которого определяются наименование и содержание курсов внеурочной деятельности по каждому направлению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При формировании перечня курсов внеурочной деятельности также учитывается мнение педагогических работников и материально-техническое обеспечение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участия обучающихся во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Участие во внеурочной деятельности является обязательным для всех обучающихся начального общего, основного общего и среднего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Для проведения мероприятий и занятий по курсам внеурочной деятельности допускается комплектование групп как из обучающихся одного класса, параллели классов, так и обучающихся разных возрастов, но в пределах одного уровня образования. Возможно деление одного класса на группы.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Наполняемость группы устанавливается содержанием рабочей программы курса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 xml:space="preserve"> Комплектование групп обучающихся по каждому курсу внеурочной деятельности осуществляется приказом директора школы ежегодно до начала учебного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5.5. Расписание занятий курсов внеурочной деятельности составляется в начале учебного года </w:t>
      </w:r>
      <w:r>
        <w:rPr>
          <w:rFonts w:hAnsi="Times New Roman" w:cs="Times New Roman"/>
          <w:color w:val="000000"/>
          <w:sz w:val="24"/>
          <w:szCs w:val="24"/>
        </w:rPr>
        <w:t>заместителем директора по воспитательной работе по представлению 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с учетом установления наиболее благоприятного режима труда и отдыха обучающихся. Перенос занятий или изменение расписания производится только по согласованию с </w:t>
      </w:r>
      <w:r>
        <w:rPr>
          <w:rFonts w:hAnsi="Times New Roman" w:cs="Times New Roman"/>
          <w:color w:val="000000"/>
          <w:sz w:val="24"/>
          <w:szCs w:val="24"/>
        </w:rPr>
        <w:t>директором школы</w:t>
      </w:r>
      <w:r>
        <w:rPr>
          <w:rFonts w:hAnsi="Times New Roman" w:cs="Times New Roman"/>
          <w:color w:val="000000"/>
          <w:sz w:val="24"/>
          <w:szCs w:val="24"/>
        </w:rPr>
        <w:t xml:space="preserve"> и оформляется документально.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Учет посещений и достижений обучающихся в рамках внеурочной деятельности осуществляется педагогическими работниками в журнале успеваемости (электронном журнале).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Особенности реализации мероприятий внеурочной деятельности с применением электронного обучения и дистанционных образовательных технологий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При реализации курсов внеурочной деятельности либо их отдельных частей школа может организовывать деятельность обучающихся с использованием дистанционных образовательных технологий и электронного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В рамках курсов внеурочной деятельности школа вправе организовывать в дистанционном режиме: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проектные и исследовательские работы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деятельность школьных научных обществ;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просмотр с последующим обсуждением записей кинокартин, спектаклей, концертов;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посещение виртуальных экспозиций музеев, выставок, мастер-классов;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просмотр видеолекций и образовательных сюжетов о современных достижениях науки и технологий;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обучающимися, и занятий с применением дистанционных технологий.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Для реализации курсов внеурочной деятельности с применением дистанционных образовательных технологий школа: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 доводит до сведения обучающихся и родителей (законных представителей) обучающихся информацию о правилах участия во внеурочной деятельности;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разъясняет формы представления результатов и достижений для учета;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ведет учет участия обучающихся в активностях, проводимых по программам курсов внеурочной деятельности;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деятельность руководителей проектных и исследовательских работ обучающихся;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оперативно информирует обучающихся и их родителей (законных представителей) об изменениях расписания или адресах подключения к мероприятиям, проводимым в режиме реального времени.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Учет достижений и промежуточная аттестация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Освоение программ курсов внеурочной деятельности на каждом уровне общего образования сопровождается учетом достижений и промежуточной аттестацией обучающихся в формах, определенных целевым разделом ООП и (или) программой курса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Основными формами промежуточной аттестации обучающихся в рамках внеурочной деятельности являются: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 накопленных результатов (оценок) обучающегося по итогам освоения курса внеурочной деятельности;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портфолио;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 письменной работы, проекта или творческой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Школа вправе засчитать результаты освоения обучающимся образовательных программ в иных образовательных организациях и организациях, осуществляющих образовательную деятельность в соответствии с приказом Минобрнауки России, Минпросвещения России от 30.07.2020 № 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и Положением о зачете результатов обучающихся.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Контроль реализации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 Контроль реализации внеурочной деятельности осуществляется в рамках внутреннего контроля качества образования на основании 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 За реализацию программы курса внеурочной деятельности в полном объеме отвечает педагогический работник, осуществляющий реализацию этой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e74268ed36344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