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60" w:rsidRDefault="006C5E60" w:rsidP="006C5E60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Сертификат и баннеры</w:t>
      </w:r>
    </w:p>
    <w:p w:rsidR="006C5E60" w:rsidRDefault="006C5E60" w:rsidP="006C5E60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Дорогие коллеги – организаторы Региональных конкурсов!</w:t>
      </w:r>
    </w:p>
    <w:p w:rsidR="006C5E60" w:rsidRDefault="006C5E60" w:rsidP="006C5E60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6C5E60" w:rsidRDefault="006C5E60" w:rsidP="006C5E60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Спасибо за своевременно предоставленные Приложения к заявке. В итоге в Приказ о проведении Всероссийского конкурса включены 34 Региональных конкурса. Начинаем актуализировать сведения о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Регконкурсах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на сайте Высшего пилотажа.</w:t>
      </w:r>
    </w:p>
    <w:p w:rsidR="006C5E60" w:rsidRDefault="006C5E60" w:rsidP="006C5E60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  <w:bookmarkStart w:id="0" w:name="_GoBack"/>
      <w:bookmarkEnd w:id="0"/>
      <w:r>
        <w:rPr>
          <w:rFonts w:ascii="Arial" w:hAnsi="Arial" w:cs="Arial"/>
          <w:color w:val="2C2D2E"/>
          <w:sz w:val="23"/>
          <w:szCs w:val="23"/>
        </w:rPr>
        <w:t xml:space="preserve">Также информируем вас, что для удобства совместной работы создали на Яндекс диске папку, где будем размещать необходимые для проведения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Регконкурсов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материалы и документы. Сохраните, пожалуйста, ссылку на папку для постоянного использования - </w:t>
      </w:r>
      <w:hyperlink r:id="rId4" w:tgtFrame="_blank" w:history="1">
        <w:r>
          <w:rPr>
            <w:rStyle w:val="a3"/>
            <w:rFonts w:ascii="Arial" w:hAnsi="Arial" w:cs="Arial"/>
            <w:sz w:val="23"/>
            <w:szCs w:val="23"/>
          </w:rPr>
          <w:t>https://disk.yandex.ru/d/jn5avI6m3vkSFQ</w:t>
        </w:r>
      </w:hyperlink>
    </w:p>
    <w:p w:rsidR="006C5E60" w:rsidRDefault="006C5E60" w:rsidP="006C5E60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Сейчас там доступны для скачивания два файла:</w:t>
      </w:r>
    </w:p>
    <w:p w:rsidR="006C5E60" w:rsidRDefault="006C5E60" w:rsidP="006C5E60">
      <w:pPr>
        <w:pStyle w:val="msolistparagraph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1)</w:t>
      </w:r>
      <w:r>
        <w:rPr>
          <w:color w:val="2C2D2E"/>
          <w:sz w:val="14"/>
          <w:szCs w:val="14"/>
        </w:rPr>
        <w:t>      </w:t>
      </w:r>
      <w:r>
        <w:rPr>
          <w:rFonts w:ascii="Arial" w:hAnsi="Arial" w:cs="Arial"/>
          <w:color w:val="2C2D2E"/>
          <w:sz w:val="23"/>
          <w:szCs w:val="23"/>
        </w:rPr>
        <w:t>Свидетельство о статусе Регионального организатора конкурса</w:t>
      </w:r>
    </w:p>
    <w:p w:rsidR="006C5E60" w:rsidRDefault="006C5E60" w:rsidP="006C5E60">
      <w:pPr>
        <w:pStyle w:val="msolistparagraph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2)</w:t>
      </w:r>
      <w:r>
        <w:rPr>
          <w:color w:val="2C2D2E"/>
          <w:sz w:val="14"/>
          <w:szCs w:val="14"/>
        </w:rPr>
        <w:t>      </w:t>
      </w:r>
      <w:r>
        <w:rPr>
          <w:rFonts w:ascii="Arial" w:hAnsi="Arial" w:cs="Arial"/>
          <w:color w:val="2C2D2E"/>
          <w:sz w:val="23"/>
          <w:szCs w:val="23"/>
        </w:rPr>
        <w:t>Баннер для размещения на </w:t>
      </w:r>
      <w:r>
        <w:rPr>
          <w:rFonts w:ascii="Arial" w:hAnsi="Arial" w:cs="Arial"/>
          <w:color w:val="2C2D2E"/>
          <w:sz w:val="23"/>
          <w:szCs w:val="23"/>
          <w:lang w:val="en-US"/>
        </w:rPr>
        <w:t>web</w:t>
      </w:r>
      <w:r>
        <w:rPr>
          <w:rFonts w:ascii="Arial" w:hAnsi="Arial" w:cs="Arial"/>
          <w:color w:val="2C2D2E"/>
          <w:sz w:val="23"/>
          <w:szCs w:val="23"/>
        </w:rPr>
        <w:t xml:space="preserve">-странице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Регконкурса</w:t>
      </w:r>
      <w:proofErr w:type="spellEnd"/>
    </w:p>
    <w:p w:rsidR="006C5E60" w:rsidRDefault="006C5E60" w:rsidP="006C5E60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Просим завершить работу по наполнению </w:t>
      </w:r>
      <w:r>
        <w:rPr>
          <w:rFonts w:ascii="Arial" w:hAnsi="Arial" w:cs="Arial"/>
          <w:color w:val="2C2D2E"/>
          <w:sz w:val="23"/>
          <w:szCs w:val="23"/>
          <w:lang w:val="en-US"/>
        </w:rPr>
        <w:t>web</w:t>
      </w:r>
      <w:r>
        <w:rPr>
          <w:rFonts w:ascii="Arial" w:hAnsi="Arial" w:cs="Arial"/>
          <w:color w:val="2C2D2E"/>
          <w:sz w:val="23"/>
          <w:szCs w:val="23"/>
        </w:rPr>
        <w:t xml:space="preserve">-страницы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Регконкурса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необходимым контентом </w:t>
      </w:r>
      <w:r>
        <w:rPr>
          <w:rFonts w:ascii="Arial" w:hAnsi="Arial" w:cs="Arial"/>
          <w:b/>
          <w:bCs/>
          <w:color w:val="2C2D2E"/>
          <w:sz w:val="23"/>
          <w:szCs w:val="23"/>
        </w:rPr>
        <w:t>до 30 сентября</w:t>
      </w:r>
      <w:r>
        <w:rPr>
          <w:rFonts w:ascii="Arial" w:hAnsi="Arial" w:cs="Arial"/>
          <w:color w:val="2C2D2E"/>
          <w:sz w:val="23"/>
          <w:szCs w:val="23"/>
        </w:rPr>
        <w:t>, с обязательным размещением на ней </w:t>
      </w:r>
      <w:r>
        <w:rPr>
          <w:rFonts w:ascii="Arial" w:hAnsi="Arial" w:cs="Arial"/>
          <w:b/>
          <w:bCs/>
          <w:color w:val="2C2D2E"/>
          <w:sz w:val="23"/>
          <w:szCs w:val="23"/>
        </w:rPr>
        <w:t xml:space="preserve">Регламента </w:t>
      </w:r>
      <w:proofErr w:type="spellStart"/>
      <w:r>
        <w:rPr>
          <w:rFonts w:ascii="Arial" w:hAnsi="Arial" w:cs="Arial"/>
          <w:b/>
          <w:bCs/>
          <w:color w:val="2C2D2E"/>
          <w:sz w:val="23"/>
          <w:szCs w:val="23"/>
        </w:rPr>
        <w:t>Регконкурса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> (Положение и Регламент Всероссийского конкурса можно посмотреть здесь - </w:t>
      </w:r>
      <w:hyperlink r:id="rId5" w:tgtFrame="_blank" w:history="1">
        <w:r>
          <w:rPr>
            <w:rStyle w:val="a3"/>
            <w:rFonts w:ascii="Arial" w:hAnsi="Arial" w:cs="Arial"/>
            <w:sz w:val="23"/>
            <w:szCs w:val="23"/>
          </w:rPr>
          <w:t>https://olymp.hse.ru/projects/doc</w:t>
        </w:r>
      </w:hyperlink>
      <w:r>
        <w:rPr>
          <w:rFonts w:ascii="Arial" w:hAnsi="Arial" w:cs="Arial"/>
          <w:color w:val="2C2D2E"/>
          <w:sz w:val="23"/>
          <w:szCs w:val="23"/>
        </w:rPr>
        <w:t> )</w:t>
      </w:r>
    </w:p>
    <w:p w:rsidR="006C5E60" w:rsidRDefault="006C5E60" w:rsidP="006C5E60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  <w:r>
        <w:rPr>
          <w:rFonts w:ascii="Arial" w:hAnsi="Arial" w:cs="Arial"/>
          <w:color w:val="212121"/>
          <w:sz w:val="23"/>
          <w:szCs w:val="23"/>
        </w:rPr>
        <w:t>С уважением, Елена Евгеньевна Пустовалова</w:t>
      </w:r>
    </w:p>
    <w:p w:rsidR="006C5E60" w:rsidRDefault="006C5E60" w:rsidP="006C5E60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404040"/>
        </w:rPr>
        <w:t>Куратор конкурса «Высший пилотаж»</w:t>
      </w:r>
    </w:p>
    <w:p w:rsidR="006C5E60" w:rsidRDefault="006C5E60" w:rsidP="006C5E60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404040"/>
        </w:rPr>
        <w:t>Дирекция по работе с одарёнными учащимися НИУ ВШЭ</w:t>
      </w:r>
    </w:p>
    <w:p w:rsidR="006C5E60" w:rsidRDefault="006C5E60" w:rsidP="006C5E60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Контакты:</w:t>
      </w:r>
      <w:r>
        <w:rPr>
          <w:rFonts w:ascii="Arial" w:hAnsi="Arial" w:cs="Arial"/>
          <w:color w:val="212121"/>
          <w:sz w:val="23"/>
          <w:szCs w:val="23"/>
        </w:rPr>
        <w:br/>
        <w:t xml:space="preserve">Мясницкая ул., д. 18,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каб</w:t>
      </w:r>
      <w:proofErr w:type="spellEnd"/>
      <w:r>
        <w:rPr>
          <w:rFonts w:ascii="Arial" w:hAnsi="Arial" w:cs="Arial"/>
          <w:color w:val="212121"/>
          <w:sz w:val="23"/>
          <w:szCs w:val="23"/>
        </w:rPr>
        <w:t>. 18-212</w:t>
      </w:r>
      <w:r>
        <w:rPr>
          <w:rFonts w:ascii="Arial" w:hAnsi="Arial" w:cs="Arial"/>
          <w:color w:val="212121"/>
          <w:sz w:val="23"/>
          <w:szCs w:val="23"/>
        </w:rPr>
        <w:br/>
        <w:t>e-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mail</w:t>
      </w:r>
      <w:proofErr w:type="spellEnd"/>
      <w:r>
        <w:rPr>
          <w:rFonts w:ascii="Arial" w:hAnsi="Arial" w:cs="Arial"/>
          <w:color w:val="212121"/>
          <w:sz w:val="23"/>
          <w:szCs w:val="23"/>
        </w:rPr>
        <w:t>: </w:t>
      </w:r>
      <w:hyperlink r:id="rId6" w:tgtFrame="_blank" w:history="1">
        <w:r>
          <w:rPr>
            <w:rStyle w:val="a3"/>
            <w:rFonts w:ascii="Arial" w:hAnsi="Arial" w:cs="Arial"/>
            <w:sz w:val="23"/>
            <w:szCs w:val="23"/>
            <w:lang w:val="en-US"/>
          </w:rPr>
          <w:t>epustovalo</w:t>
        </w:r>
        <w:r>
          <w:rPr>
            <w:rStyle w:val="a3"/>
            <w:rFonts w:ascii="Arial" w:hAnsi="Arial" w:cs="Arial"/>
            <w:sz w:val="23"/>
            <w:szCs w:val="23"/>
          </w:rPr>
          <w:t>va@hse.ru</w:t>
        </w:r>
      </w:hyperlink>
    </w:p>
    <w:p w:rsidR="006C5E60" w:rsidRDefault="006C5E60" w:rsidP="006C5E60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тел.: </w:t>
      </w:r>
      <w:r>
        <w:rPr>
          <w:rStyle w:val="js-phone-number"/>
          <w:rFonts w:ascii="Arial" w:hAnsi="Arial" w:cs="Arial"/>
          <w:color w:val="212121"/>
          <w:sz w:val="23"/>
          <w:szCs w:val="23"/>
        </w:rPr>
        <w:t>8(495)621-66-80</w:t>
      </w:r>
      <w:r>
        <w:rPr>
          <w:rFonts w:ascii="Arial" w:hAnsi="Arial" w:cs="Arial"/>
          <w:color w:val="212121"/>
          <w:sz w:val="23"/>
          <w:szCs w:val="23"/>
        </w:rPr>
        <w:t>, доб. 11689</w:t>
      </w:r>
      <w:r>
        <w:rPr>
          <w:rFonts w:ascii="Arial" w:hAnsi="Arial" w:cs="Arial"/>
          <w:color w:val="212121"/>
          <w:sz w:val="23"/>
          <w:szCs w:val="23"/>
        </w:rPr>
        <w:t xml:space="preserve">        </w:t>
      </w:r>
      <w:r>
        <w:rPr>
          <w:rStyle w:val="js-phone-number"/>
          <w:rFonts w:ascii="Arial" w:hAnsi="Arial" w:cs="Arial"/>
          <w:color w:val="212121"/>
          <w:sz w:val="23"/>
          <w:szCs w:val="23"/>
        </w:rPr>
        <w:t>8-905-028-79-09</w:t>
      </w:r>
    </w:p>
    <w:p w:rsidR="006C5E60" w:rsidRDefault="006C5E60" w:rsidP="006C5E60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 </w:t>
      </w:r>
      <w:r>
        <w:rPr>
          <w:i/>
          <w:iCs/>
          <w:color w:val="002060"/>
          <w:sz w:val="23"/>
          <w:szCs w:val="23"/>
        </w:rPr>
        <w:t>С уважением,</w:t>
      </w:r>
    </w:p>
    <w:p w:rsidR="006C5E60" w:rsidRDefault="006C5E60" w:rsidP="006C5E60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i/>
          <w:iCs/>
          <w:color w:val="002060"/>
          <w:sz w:val="23"/>
          <w:szCs w:val="23"/>
        </w:rPr>
        <w:t>Ольга Васильевна Грошева, к.э.н.</w:t>
      </w:r>
    </w:p>
    <w:p w:rsidR="006C5E60" w:rsidRDefault="006C5E60" w:rsidP="006C5E60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i/>
          <w:iCs/>
          <w:color w:val="002060"/>
          <w:sz w:val="23"/>
          <w:szCs w:val="23"/>
        </w:rPr>
        <w:t>координатор проекта "Базовая организация",</w:t>
      </w:r>
    </w:p>
    <w:p w:rsidR="006C5E60" w:rsidRDefault="006C5E60" w:rsidP="006C5E60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i/>
          <w:iCs/>
          <w:color w:val="002060"/>
          <w:sz w:val="23"/>
          <w:szCs w:val="23"/>
        </w:rPr>
        <w:t>эксперт Центра взаимодействия с регионами</w:t>
      </w:r>
    </w:p>
    <w:p w:rsidR="006C5E60" w:rsidRDefault="006C5E60" w:rsidP="006C5E60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i/>
          <w:iCs/>
          <w:color w:val="002060"/>
          <w:sz w:val="23"/>
          <w:szCs w:val="23"/>
        </w:rPr>
        <w:t>Дирекции по стратегической работе с абитуриентами НИУ ВШЭ</w:t>
      </w:r>
    </w:p>
    <w:p w:rsidR="006C5E60" w:rsidRDefault="006C5E60" w:rsidP="006C5E60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i/>
          <w:iCs/>
          <w:color w:val="002060"/>
          <w:sz w:val="23"/>
          <w:szCs w:val="23"/>
        </w:rPr>
        <w:t>Тел.: (495) 772-95-90*22994; 8-916-993-75-98</w:t>
      </w:r>
    </w:p>
    <w:p w:rsidR="006C5E60" w:rsidRDefault="006C5E60" w:rsidP="006C5E60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002060"/>
          <w:sz w:val="23"/>
          <w:szCs w:val="23"/>
          <w:lang w:val="en-US"/>
        </w:rPr>
        <w:t>email</w:t>
      </w:r>
      <w:r>
        <w:rPr>
          <w:color w:val="002060"/>
          <w:sz w:val="23"/>
          <w:szCs w:val="23"/>
        </w:rPr>
        <w:t>:</w:t>
      </w:r>
      <w:r>
        <w:rPr>
          <w:color w:val="002060"/>
          <w:sz w:val="23"/>
          <w:szCs w:val="23"/>
          <w:lang w:val="en-US"/>
        </w:rPr>
        <w:t> </w:t>
      </w:r>
      <w:hyperlink r:id="rId7" w:tgtFrame="_blank" w:history="1">
        <w:r>
          <w:rPr>
            <w:rStyle w:val="a3"/>
            <w:color w:val="002060"/>
            <w:sz w:val="22"/>
            <w:szCs w:val="22"/>
          </w:rPr>
          <w:t>ogrosheva@hse.ru</w:t>
        </w:r>
      </w:hyperlink>
    </w:p>
    <w:p w:rsidR="00655AEC" w:rsidRPr="006C5E60" w:rsidRDefault="006C5E60" w:rsidP="006C5E60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i/>
          <w:iCs/>
          <w:color w:val="002060"/>
          <w:sz w:val="23"/>
          <w:szCs w:val="23"/>
        </w:rPr>
        <w:t>101000, </w:t>
      </w:r>
      <w:proofErr w:type="spellStart"/>
      <w:r>
        <w:rPr>
          <w:i/>
          <w:iCs/>
          <w:color w:val="002060"/>
          <w:sz w:val="23"/>
          <w:szCs w:val="23"/>
        </w:rPr>
        <w:t>г.Москва</w:t>
      </w:r>
      <w:proofErr w:type="spellEnd"/>
      <w:r>
        <w:rPr>
          <w:i/>
          <w:iCs/>
          <w:color w:val="002060"/>
          <w:sz w:val="23"/>
          <w:szCs w:val="23"/>
        </w:rPr>
        <w:t xml:space="preserve">, Мясницкая улица, д.13, стр.4, </w:t>
      </w:r>
      <w:proofErr w:type="spellStart"/>
      <w:r>
        <w:rPr>
          <w:i/>
          <w:iCs/>
          <w:color w:val="002060"/>
          <w:sz w:val="23"/>
          <w:szCs w:val="23"/>
        </w:rPr>
        <w:t>каб</w:t>
      </w:r>
      <w:proofErr w:type="spellEnd"/>
      <w:r>
        <w:rPr>
          <w:i/>
          <w:iCs/>
          <w:color w:val="002060"/>
          <w:sz w:val="23"/>
          <w:szCs w:val="23"/>
        </w:rPr>
        <w:t>. 202</w:t>
      </w:r>
    </w:p>
    <w:sectPr w:rsidR="00655AEC" w:rsidRPr="006C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60"/>
    <w:rsid w:val="00655AEC"/>
    <w:rsid w:val="006C5E60"/>
    <w:rsid w:val="00AB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EE3D"/>
  <w15:chartTrackingRefBased/>
  <w15:docId w15:val="{4082D8A1-55AB-48A9-8D94-0C30743B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6C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5E60"/>
    <w:rPr>
      <w:color w:val="0000FF"/>
      <w:u w:val="single"/>
    </w:rPr>
  </w:style>
  <w:style w:type="paragraph" w:customStyle="1" w:styleId="msolistparagraphmrcssattr">
    <w:name w:val="msolistparagraph_mr_css_attr"/>
    <w:basedOn w:val="a"/>
    <w:rsid w:val="006C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C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ogrosheva@h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epustovalova@hse.ru" TargetMode="External"/><Relationship Id="rId5" Type="http://schemas.openxmlformats.org/officeDocument/2006/relationships/hyperlink" Target="https://olymp.hse.ru/projects/doc" TargetMode="External"/><Relationship Id="rId4" Type="http://schemas.openxmlformats.org/officeDocument/2006/relationships/hyperlink" Target="https://disk.yandex.ru/d/jn5avI6m3vkSF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АС</dc:creator>
  <cp:keywords/>
  <dc:description/>
  <cp:lastModifiedBy>Степанова АС</cp:lastModifiedBy>
  <cp:revision>1</cp:revision>
  <dcterms:created xsi:type="dcterms:W3CDTF">2023-09-18T11:35:00Z</dcterms:created>
  <dcterms:modified xsi:type="dcterms:W3CDTF">2023-09-18T12:10:00Z</dcterms:modified>
</cp:coreProperties>
</file>